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DD" w:rsidRPr="009C65DD" w:rsidRDefault="00315ACF" w:rsidP="009C65DD">
      <w:pPr>
        <w:pStyle w:val="AODocTxt"/>
        <w:jc w:val="center"/>
        <w:rPr>
          <w:lang w:val="en-US"/>
        </w:rPr>
      </w:pPr>
      <w:r>
        <w:rPr>
          <w:b/>
          <w:lang w:val="en-US"/>
        </w:rPr>
        <w:t xml:space="preserve">Supplemental </w:t>
      </w:r>
      <w:r w:rsidR="009C65DD" w:rsidRPr="009C65DD">
        <w:rPr>
          <w:b/>
          <w:lang w:val="en-US"/>
        </w:rPr>
        <w:t xml:space="preserve">List of Deliverable Obligations for the </w:t>
      </w:r>
      <w:r w:rsidR="0088343D">
        <w:rPr>
          <w:b/>
          <w:lang w:val="en-US"/>
        </w:rPr>
        <w:t xml:space="preserve">2020 </w:t>
      </w:r>
      <w:proofErr w:type="gramStart"/>
      <w:r w:rsidR="0088343D">
        <w:rPr>
          <w:b/>
          <w:lang w:val="en-US"/>
        </w:rPr>
        <w:t>The</w:t>
      </w:r>
      <w:proofErr w:type="gramEnd"/>
      <w:r w:rsidR="0088343D">
        <w:rPr>
          <w:b/>
          <w:lang w:val="en-US"/>
        </w:rPr>
        <w:t xml:space="preserve"> McClatchy Company </w:t>
      </w:r>
      <w:r w:rsidR="009C65DD">
        <w:rPr>
          <w:b/>
          <w:lang w:val="en-US"/>
        </w:rPr>
        <w:t xml:space="preserve">Credit Derivatives </w:t>
      </w:r>
      <w:r w:rsidR="009C65DD" w:rsidRPr="009C65DD">
        <w:rPr>
          <w:b/>
          <w:lang w:val="en-US"/>
        </w:rPr>
        <w:t>Auction</w:t>
      </w:r>
      <w:r w:rsidR="009C65DD">
        <w:rPr>
          <w:b/>
          <w:lang w:val="en-US"/>
        </w:rPr>
        <w:t xml:space="preserve"> </w:t>
      </w:r>
      <w:r w:rsidR="009C65DD" w:rsidRPr="009C65DD">
        <w:rPr>
          <w:b/>
          <w:lang w:val="en-US"/>
        </w:rPr>
        <w:t>Settlement Terms</w:t>
      </w:r>
      <w:r w:rsidR="009C65DD" w:rsidRPr="009C65DD">
        <w:rPr>
          <w:rStyle w:val="FootnoteReference"/>
          <w:b/>
          <w:lang w:val="en-US"/>
        </w:rPr>
        <w:footnoteReference w:id="1"/>
      </w:r>
      <w:r w:rsidR="000A1E6C">
        <w:rPr>
          <w:b/>
          <w:lang w:val="en-US"/>
        </w:rPr>
        <w:t xml:space="preserve"> - Published </w:t>
      </w:r>
      <w:r w:rsidR="0088343D">
        <w:rPr>
          <w:b/>
          <w:lang w:val="en-US"/>
        </w:rPr>
        <w:t>February 2</w:t>
      </w:r>
      <w:r>
        <w:rPr>
          <w:b/>
          <w:lang w:val="en-US"/>
        </w:rPr>
        <w:t>6</w:t>
      </w:r>
      <w:r w:rsidR="0088343D">
        <w:rPr>
          <w:b/>
          <w:lang w:val="en-US"/>
        </w:rPr>
        <w:t>, 2020</w:t>
      </w:r>
    </w:p>
    <w:p w:rsidR="000409F2" w:rsidRDefault="009C65DD" w:rsidP="009C65DD">
      <w:pPr>
        <w:pStyle w:val="AODocTxt"/>
        <w:rPr>
          <w:b/>
          <w:lang w:val="en-US"/>
        </w:rPr>
      </w:pPr>
      <w:r w:rsidRPr="00D27AAF">
        <w:rPr>
          <w:b/>
          <w:lang w:val="en-US"/>
        </w:rPr>
        <w:t>Deliverable Obligations:</w:t>
      </w:r>
      <w:bookmarkStart w:id="0" w:name="_GoBack"/>
      <w:bookmarkEnd w:id="0"/>
    </w:p>
    <w:p w:rsidR="00EF5DD7" w:rsidRPr="00D27AAF" w:rsidRDefault="00EF5DD7" w:rsidP="009C65DD">
      <w:pPr>
        <w:pStyle w:val="AODocTxt"/>
        <w:rPr>
          <w:b/>
          <w:lang w:val="en-US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276"/>
        <w:gridCol w:w="4299"/>
        <w:gridCol w:w="2520"/>
      </w:tblGrid>
      <w:tr w:rsidR="00D27AAF" w:rsidRPr="00D4159F" w:rsidTr="00B51D40">
        <w:trPr>
          <w:trHeight w:val="4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AF" w:rsidRPr="00D4159F" w:rsidRDefault="00D67335" w:rsidP="00D67335">
            <w:pPr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Unique Identifier:</w:t>
            </w:r>
            <w:r w:rsidR="00D27AAF" w:rsidRPr="00D4159F">
              <w:rPr>
                <w:rFonts w:eastAsia="Times New Roman"/>
                <w:b/>
                <w:lang w:val="en-US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AF" w:rsidRPr="00D4159F" w:rsidRDefault="00D27AAF" w:rsidP="004C4AFD">
            <w:pPr>
              <w:rPr>
                <w:rFonts w:eastAsia="Times New Roman"/>
                <w:b/>
                <w:lang w:val="en-US"/>
              </w:rPr>
            </w:pPr>
            <w:r w:rsidRPr="00D4159F">
              <w:rPr>
                <w:rFonts w:eastAsia="Times New Roman"/>
                <w:b/>
                <w:lang w:val="en-US"/>
              </w:rPr>
              <w:t>Description</w:t>
            </w:r>
            <w:r w:rsidR="00D67335">
              <w:rPr>
                <w:rFonts w:eastAsia="Times New Roman"/>
                <w:b/>
                <w:lang w:val="en-US"/>
              </w:rPr>
              <w:t>:</w:t>
            </w:r>
          </w:p>
          <w:p w:rsidR="00D27AAF" w:rsidRPr="00D4159F" w:rsidRDefault="00D27AAF" w:rsidP="004C4AFD">
            <w:pPr>
              <w:pStyle w:val="AONormal"/>
              <w:rPr>
                <w:b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AAF" w:rsidRPr="00D4159F" w:rsidRDefault="00D27AAF" w:rsidP="004C4AFD">
            <w:pPr>
              <w:rPr>
                <w:rFonts w:eastAsia="Times New Roman"/>
                <w:b/>
                <w:lang w:val="en-US"/>
              </w:rPr>
            </w:pPr>
            <w:r w:rsidRPr="00D4159F">
              <w:rPr>
                <w:rFonts w:eastAsia="Times New Roman"/>
                <w:b/>
                <w:lang w:val="en-US"/>
              </w:rPr>
              <w:t>Final Maturity Date</w:t>
            </w:r>
            <w:r w:rsidR="00D67335">
              <w:rPr>
                <w:rFonts w:eastAsia="Times New Roman"/>
                <w:b/>
                <w:lang w:val="en-US"/>
              </w:rPr>
              <w:t>:</w:t>
            </w:r>
          </w:p>
        </w:tc>
      </w:tr>
      <w:tr w:rsidR="00D102D8" w:rsidRPr="00D4159F" w:rsidTr="00B51D40">
        <w:trPr>
          <w:trHeight w:val="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579489AL9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C468B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First Lien</w:t>
            </w:r>
            <w:r w:rsidR="00D102D8">
              <w:rPr>
                <w:rFonts w:ascii="Calibri" w:hAnsi="Calibri" w:cs="Arial"/>
                <w:color w:val="000000"/>
              </w:rPr>
              <w:t xml:space="preserve"> Notes (9% due 2026)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7/15/2026</w:t>
            </w:r>
          </w:p>
        </w:tc>
      </w:tr>
      <w:tr w:rsidR="00D102D8" w:rsidRPr="00D4159F" w:rsidTr="00B51D40">
        <w:trPr>
          <w:trHeight w:val="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40" w:rsidRPr="00B51D40" w:rsidRDefault="00B51D40" w:rsidP="00B51D40">
            <w:pPr>
              <w:rPr>
                <w:rFonts w:ascii="Calibri" w:hAnsi="Calibri" w:cs="Arial"/>
                <w:color w:val="000000"/>
              </w:rPr>
            </w:pPr>
            <w:r w:rsidRPr="00B51D40">
              <w:rPr>
                <w:rFonts w:ascii="Calibri" w:hAnsi="Calibri" w:cs="Arial"/>
                <w:color w:val="000000"/>
              </w:rPr>
              <w:t xml:space="preserve">BL2758623 FIGI </w:t>
            </w:r>
          </w:p>
          <w:p w:rsidR="00D102D8" w:rsidRPr="00B51D40" w:rsidRDefault="00B51D40" w:rsidP="00B51D40">
            <w:pPr>
              <w:rPr>
                <w:lang w:val="en-US"/>
              </w:rPr>
            </w:pPr>
            <w:r w:rsidRPr="00B51D40">
              <w:rPr>
                <w:rFonts w:ascii="Calibri" w:hAnsi="Calibri" w:cs="Arial"/>
                <w:color w:val="000000"/>
              </w:rPr>
              <w:t>BBG00LDNG8X7 ISIN</w:t>
            </w:r>
            <w:r>
              <w:rPr>
                <w:sz w:val="24"/>
                <w:szCs w:val="24"/>
                <w:lang w:val="en-US"/>
              </w:rPr>
              <w:t>  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C468B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Second Lien</w:t>
            </w:r>
            <w:r w:rsidR="00D102D8">
              <w:rPr>
                <w:rFonts w:ascii="Calibri" w:hAnsi="Calibri" w:cs="Arial"/>
                <w:color w:val="000000"/>
              </w:rPr>
              <w:t xml:space="preserve"> Term Loan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7/15/2030</w:t>
            </w:r>
          </w:p>
        </w:tc>
      </w:tr>
      <w:tr w:rsidR="00D102D8" w:rsidRPr="00D4159F" w:rsidTr="00B51D40">
        <w:trPr>
          <w:trHeight w:val="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579489AK1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C468B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Third Lien</w:t>
            </w:r>
            <w:r w:rsidR="00D102D8">
              <w:rPr>
                <w:rFonts w:ascii="Calibri" w:hAnsi="Calibri" w:cs="Arial"/>
                <w:color w:val="000000"/>
              </w:rPr>
              <w:t xml:space="preserve"> Notes (6.875% due 2031)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7/15/2031</w:t>
            </w:r>
          </w:p>
        </w:tc>
      </w:tr>
      <w:tr w:rsidR="00D102D8" w:rsidRPr="00D4159F" w:rsidTr="00B51D40">
        <w:trPr>
          <w:trHeight w:val="2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499040AH6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7.15% Notes due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8" w:rsidRDefault="00C468B0" w:rsidP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11/1</w:t>
            </w:r>
            <w:r w:rsidR="00D102D8">
              <w:rPr>
                <w:rFonts w:ascii="Calibri" w:hAnsi="Calibri" w:cs="Arial"/>
                <w:color w:val="000000"/>
              </w:rPr>
              <w:t>/2027</w:t>
            </w:r>
          </w:p>
        </w:tc>
      </w:tr>
      <w:tr w:rsidR="00D102D8" w:rsidRPr="00D4159F" w:rsidTr="00B51D40">
        <w:trPr>
          <w:trHeight w:val="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499040AL7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6.875% Notes due 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8" w:rsidRDefault="00D102D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3/15/2029</w:t>
            </w:r>
          </w:p>
        </w:tc>
      </w:tr>
    </w:tbl>
    <w:p w:rsidR="00D27AAF" w:rsidRPr="00D27AAF" w:rsidRDefault="00D27AAF">
      <w:pPr>
        <w:pStyle w:val="AODocTxt"/>
        <w:jc w:val="left"/>
        <w:rPr>
          <w:lang w:val="en-US"/>
        </w:rPr>
      </w:pPr>
      <w:r>
        <w:rPr>
          <w:lang w:val="en-US"/>
        </w:rPr>
        <w:t xml:space="preserve"> </w:t>
      </w:r>
    </w:p>
    <w:sectPr w:rsidR="00D27AAF" w:rsidRPr="00D27AAF" w:rsidSect="00F24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0C" w:rsidRPr="00920631" w:rsidRDefault="00CF160C" w:rsidP="001E7139">
      <w:r w:rsidRPr="00920631">
        <w:separator/>
      </w:r>
    </w:p>
  </w:endnote>
  <w:endnote w:type="continuationSeparator" w:id="0">
    <w:p w:rsidR="00CF160C" w:rsidRPr="00920631" w:rsidRDefault="00CF160C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78" w:rsidRDefault="00F24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392"/>
      <w:gridCol w:w="3397"/>
      <w:gridCol w:w="3399"/>
    </w:tblGrid>
    <w:tr w:rsidR="00BB07C3" w:rsidRPr="00920631" w:rsidTr="00860FC9">
      <w:tc>
        <w:tcPr>
          <w:tcW w:w="5000" w:type="pct"/>
          <w:gridSpan w:val="3"/>
          <w:tcMar>
            <w:top w:w="170" w:type="dxa"/>
          </w:tcMar>
        </w:tcPr>
        <w:bookmarkStart w:id="1" w:name="bmkFooterPrimaryDoc"/>
        <w:p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315ACF">
            <w:t xml:space="preserve"> </w:t>
          </w:r>
          <w:r w:rsidRPr="00920631">
            <w:fldChar w:fldCharType="end"/>
          </w:r>
        </w:p>
      </w:tc>
    </w:tr>
    <w:tr w:rsidR="00BB07C3" w:rsidRPr="00920631" w:rsidTr="00860FC9">
      <w:tc>
        <w:tcPr>
          <w:tcW w:w="1665" w:type="pct"/>
        </w:tcPr>
        <w:p w:rsidR="00BB07C3" w:rsidRPr="00920631" w:rsidRDefault="00BB07C3" w:rsidP="007D75EC">
          <w:pPr>
            <w:pStyle w:val="AONormal8L"/>
          </w:pPr>
        </w:p>
      </w:tc>
      <w:tc>
        <w:tcPr>
          <w:tcW w:w="1667" w:type="pct"/>
        </w:tcPr>
        <w:p w:rsidR="00BB07C3" w:rsidRPr="00920631" w:rsidRDefault="00BB07C3" w:rsidP="009C65DD">
          <w:pPr>
            <w:pStyle w:val="AONormal8C"/>
            <w:jc w:val="left"/>
          </w:pPr>
        </w:p>
      </w:tc>
      <w:tc>
        <w:tcPr>
          <w:tcW w:w="1667" w:type="pct"/>
        </w:tcPr>
        <w:p w:rsidR="00BB07C3" w:rsidRPr="00920631" w:rsidRDefault="00BB07C3" w:rsidP="007D75EC">
          <w:pPr>
            <w:pStyle w:val="AONormal8R"/>
          </w:pPr>
        </w:p>
      </w:tc>
    </w:tr>
    <w:bookmarkEnd w:id="1"/>
  </w:tbl>
  <w:p w:rsidR="0061772E" w:rsidRPr="00920631" w:rsidRDefault="005C3C2B" w:rsidP="008C14D4">
    <w:pPr>
      <w:pStyle w:val="AONormal8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394"/>
      <w:gridCol w:w="3397"/>
      <w:gridCol w:w="3397"/>
    </w:tblGrid>
    <w:tr w:rsidR="005D5CB3" w:rsidTr="005D5CB3">
      <w:tc>
        <w:tcPr>
          <w:tcW w:w="5000" w:type="pct"/>
          <w:gridSpan w:val="3"/>
          <w:tcMar>
            <w:top w:w="170" w:type="dxa"/>
          </w:tcMar>
        </w:tcPr>
        <w:p w:rsidR="005D5CB3" w:rsidRDefault="00315ACF" w:rsidP="005D5CB3">
          <w:pPr>
            <w:pStyle w:val="AONormal8LBold"/>
          </w:pPr>
          <w:fldSimple w:instr=" DOCPROPERTY  cpFooterText ">
            <w:r w:rsidR="000A1E6C">
              <w:t xml:space="preserve"> </w:t>
            </w:r>
          </w:fldSimple>
        </w:p>
      </w:tc>
    </w:tr>
    <w:tr w:rsidR="005D5CB3" w:rsidTr="005D5CB3">
      <w:tc>
        <w:tcPr>
          <w:tcW w:w="1666" w:type="pct"/>
        </w:tcPr>
        <w:p w:rsidR="005D5CB3" w:rsidRDefault="00315ACF" w:rsidP="005D5CB3">
          <w:pPr>
            <w:pStyle w:val="AONormal8L"/>
          </w:pPr>
          <w:fldSimple w:instr=" DOCPROPERTY  cpCombinedRef ">
            <w:r w:rsidR="000A1E6C">
              <w:t>0126595-0000002 NY:33122368.2</w:t>
            </w:r>
          </w:fldSimple>
        </w:p>
      </w:tc>
      <w:tc>
        <w:tcPr>
          <w:tcW w:w="1667" w:type="pct"/>
        </w:tcPr>
        <w:p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R"/>
          </w:pPr>
        </w:p>
      </w:tc>
    </w:tr>
  </w:tbl>
  <w:p w:rsidR="005D5CB3" w:rsidRDefault="005D5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0C" w:rsidRPr="00920631" w:rsidRDefault="00CF160C" w:rsidP="001E7139">
      <w:r w:rsidRPr="00920631">
        <w:separator/>
      </w:r>
    </w:p>
  </w:footnote>
  <w:footnote w:type="continuationSeparator" w:id="0">
    <w:p w:rsidR="00CF160C" w:rsidRPr="00920631" w:rsidRDefault="00CF160C" w:rsidP="001E7139">
      <w:r w:rsidRPr="00920631">
        <w:continuationSeparator/>
      </w:r>
    </w:p>
  </w:footnote>
  <w:footnote w:id="1">
    <w:p w:rsidR="009C65DD" w:rsidRPr="009C65DD" w:rsidRDefault="009C65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C65DD">
        <w:t>Published pursuant to Section 3.3 of the Credit Derivatives Determinations Committees Rules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78" w:rsidRDefault="00F24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188"/>
    </w:tblGrid>
    <w:tr w:rsidR="0045533C" w:rsidRPr="00920631" w:rsidTr="0045533C">
      <w:tc>
        <w:tcPr>
          <w:tcW w:w="5000" w:type="pct"/>
        </w:tcPr>
        <w:p w:rsidR="0045533C" w:rsidRPr="00FF3BCA" w:rsidRDefault="0045533C" w:rsidP="00FF3BCA">
          <w:pPr>
            <w:pStyle w:val="AONormal8LBold"/>
            <w:jc w:val="center"/>
          </w:pPr>
        </w:p>
      </w:tc>
    </w:tr>
  </w:tbl>
  <w:p w:rsidR="0061772E" w:rsidRPr="00920631" w:rsidRDefault="005C3C2B" w:rsidP="0061772E">
    <w:pPr>
      <w:pStyle w:val="AONormal8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854"/>
    </w:tblGrid>
    <w:tr w:rsidR="005D5CB3" w:rsidTr="005D5CB3">
      <w:tc>
        <w:tcPr>
          <w:tcW w:w="9854" w:type="dxa"/>
        </w:tcPr>
        <w:bookmarkStart w:id="2" w:name="bmkHeaderPrimaryDoc"/>
        <w:p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0A1E6C">
            <w:t xml:space="preserve"> </w:t>
          </w:r>
          <w:r>
            <w:fldChar w:fldCharType="end"/>
          </w:r>
        </w:p>
      </w:tc>
    </w:tr>
    <w:bookmarkEnd w:id="2"/>
  </w:tbl>
  <w:p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9E7"/>
    <w:multiLevelType w:val="multilevel"/>
    <w:tmpl w:val="02827A94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F37ADE"/>
    <w:multiLevelType w:val="multilevel"/>
    <w:tmpl w:val="C8BA0E82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1B0661F6"/>
    <w:multiLevelType w:val="singleLevel"/>
    <w:tmpl w:val="91B2F300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>
    <w:nsid w:val="391D542D"/>
    <w:multiLevelType w:val="multilevel"/>
    <w:tmpl w:val="CEA2CDB4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D0E7D39"/>
    <w:multiLevelType w:val="multilevel"/>
    <w:tmpl w:val="582CE1A8"/>
    <w:name w:val="AOSch"/>
    <w:lvl w:ilvl="0">
      <w:start w:val="1"/>
      <w:numFmt w:val="decimal"/>
      <w:lvlRestart w:val="0"/>
      <w:pStyle w:val="AOSchHead"/>
      <w:suff w:val="nothing"/>
      <w:lvlText w:val="Exhibit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3E29759A"/>
    <w:multiLevelType w:val="multilevel"/>
    <w:tmpl w:val="E092EC9E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>
    <w:nsid w:val="41F230E7"/>
    <w:multiLevelType w:val="singleLevel"/>
    <w:tmpl w:val="DC820D2A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>
    <w:nsid w:val="49C66851"/>
    <w:multiLevelType w:val="multilevel"/>
    <w:tmpl w:val="FE385F70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4CFE7B09"/>
    <w:multiLevelType w:val="multilevel"/>
    <w:tmpl w:val="FC4EE694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1C70D7"/>
    <w:multiLevelType w:val="multilevel"/>
    <w:tmpl w:val="4E2EC262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62830D10"/>
    <w:multiLevelType w:val="multilevel"/>
    <w:tmpl w:val="FB3E2BC8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AA227D0"/>
    <w:multiLevelType w:val="multilevel"/>
    <w:tmpl w:val="6172C5CA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6F025FAA"/>
    <w:multiLevelType w:val="multilevel"/>
    <w:tmpl w:val="1870E8F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>
    <w:nsid w:val="6F8D3D7A"/>
    <w:multiLevelType w:val="singleLevel"/>
    <w:tmpl w:val="C4E419E8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>
    <w:nsid w:val="761544F7"/>
    <w:multiLevelType w:val="multilevel"/>
    <w:tmpl w:val="4B682484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78"/>
    <w:rsid w:val="00035DF9"/>
    <w:rsid w:val="000409F2"/>
    <w:rsid w:val="000520A8"/>
    <w:rsid w:val="00083181"/>
    <w:rsid w:val="000A1E6C"/>
    <w:rsid w:val="000D0702"/>
    <w:rsid w:val="000E0BCC"/>
    <w:rsid w:val="001275B3"/>
    <w:rsid w:val="001837F3"/>
    <w:rsid w:val="001E7139"/>
    <w:rsid w:val="001E79DF"/>
    <w:rsid w:val="00207F8C"/>
    <w:rsid w:val="00244F4C"/>
    <w:rsid w:val="00251D49"/>
    <w:rsid w:val="002A01D2"/>
    <w:rsid w:val="002C7347"/>
    <w:rsid w:val="002E0DDE"/>
    <w:rsid w:val="00315ACF"/>
    <w:rsid w:val="00375A6D"/>
    <w:rsid w:val="003813A3"/>
    <w:rsid w:val="00432A6C"/>
    <w:rsid w:val="00440C96"/>
    <w:rsid w:val="0045533C"/>
    <w:rsid w:val="00463113"/>
    <w:rsid w:val="0047162F"/>
    <w:rsid w:val="004A6489"/>
    <w:rsid w:val="004B39A3"/>
    <w:rsid w:val="004C4AFD"/>
    <w:rsid w:val="004C587E"/>
    <w:rsid w:val="005C3C2B"/>
    <w:rsid w:val="005C595A"/>
    <w:rsid w:val="005D16AE"/>
    <w:rsid w:val="005D5CB3"/>
    <w:rsid w:val="005E5E8C"/>
    <w:rsid w:val="005E66AA"/>
    <w:rsid w:val="006229BD"/>
    <w:rsid w:val="00624BE1"/>
    <w:rsid w:val="00630AD0"/>
    <w:rsid w:val="0068599B"/>
    <w:rsid w:val="006A5AA0"/>
    <w:rsid w:val="006C6D54"/>
    <w:rsid w:val="006F4DD9"/>
    <w:rsid w:val="00730573"/>
    <w:rsid w:val="007C63AF"/>
    <w:rsid w:val="007D75EC"/>
    <w:rsid w:val="00822A1E"/>
    <w:rsid w:val="00881970"/>
    <w:rsid w:val="0088343D"/>
    <w:rsid w:val="008C14D4"/>
    <w:rsid w:val="008E0A09"/>
    <w:rsid w:val="008F68D8"/>
    <w:rsid w:val="00920631"/>
    <w:rsid w:val="00960F52"/>
    <w:rsid w:val="009C65DD"/>
    <w:rsid w:val="009D20EB"/>
    <w:rsid w:val="009E0C49"/>
    <w:rsid w:val="00A279B2"/>
    <w:rsid w:val="00A76A73"/>
    <w:rsid w:val="00AF4A42"/>
    <w:rsid w:val="00B1321E"/>
    <w:rsid w:val="00B15851"/>
    <w:rsid w:val="00B51D40"/>
    <w:rsid w:val="00BA09DA"/>
    <w:rsid w:val="00BA6B05"/>
    <w:rsid w:val="00BB07C3"/>
    <w:rsid w:val="00BB7754"/>
    <w:rsid w:val="00BC0964"/>
    <w:rsid w:val="00BE2502"/>
    <w:rsid w:val="00BF1C21"/>
    <w:rsid w:val="00C2524B"/>
    <w:rsid w:val="00C27C6D"/>
    <w:rsid w:val="00C46506"/>
    <w:rsid w:val="00C468B0"/>
    <w:rsid w:val="00C91594"/>
    <w:rsid w:val="00CA2C1F"/>
    <w:rsid w:val="00CA6867"/>
    <w:rsid w:val="00CC19DE"/>
    <w:rsid w:val="00CE0E5D"/>
    <w:rsid w:val="00CF160C"/>
    <w:rsid w:val="00D03DDB"/>
    <w:rsid w:val="00D102D8"/>
    <w:rsid w:val="00D27AAF"/>
    <w:rsid w:val="00D4159F"/>
    <w:rsid w:val="00D60A12"/>
    <w:rsid w:val="00D67335"/>
    <w:rsid w:val="00D836DC"/>
    <w:rsid w:val="00D975B9"/>
    <w:rsid w:val="00E05622"/>
    <w:rsid w:val="00E17B23"/>
    <w:rsid w:val="00E2193B"/>
    <w:rsid w:val="00E30C20"/>
    <w:rsid w:val="00E72D84"/>
    <w:rsid w:val="00E81B74"/>
    <w:rsid w:val="00E904EB"/>
    <w:rsid w:val="00E9172D"/>
    <w:rsid w:val="00EA5A2B"/>
    <w:rsid w:val="00ED1E76"/>
    <w:rsid w:val="00EE247B"/>
    <w:rsid w:val="00EF1683"/>
    <w:rsid w:val="00EF5DD7"/>
    <w:rsid w:val="00F01CD0"/>
    <w:rsid w:val="00F24A78"/>
    <w:rsid w:val="00F53B14"/>
    <w:rsid w:val="00F553A4"/>
    <w:rsid w:val="00F647A7"/>
    <w:rsid w:val="00F70721"/>
    <w:rsid w:val="00F93ECA"/>
    <w:rsid w:val="00FB0EA9"/>
    <w:rsid w:val="00FD4C5E"/>
    <w:rsid w:val="00FE1135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9C65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9C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llenOvery\OSAX\Published\2020-02-19T11-50-00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AA9DC-C7F2-43E4-9E2C-667F9CBEA9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809CAB2-64D2-41FC-BCA2-69ED719C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AODocument.dotm</Template>
  <TotalTime>4</TotalTime>
  <Pages>1</Pages>
  <Words>68</Words>
  <Characters>434</Characters>
  <Application>Microsoft Office Word</Application>
  <DocSecurity>4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>Allen &amp; Overy LLP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Allen &amp; Overy</cp:lastModifiedBy>
  <cp:revision>2</cp:revision>
  <cp:lastPrinted>2018-10-31T20:38:00Z</cp:lastPrinted>
  <dcterms:created xsi:type="dcterms:W3CDTF">2020-02-27T02:22:00Z</dcterms:created>
  <dcterms:modified xsi:type="dcterms:W3CDTF">2020-02-27T02:22:00Z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Document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AODocument.dotm</vt:lpwstr>
  </property>
  <property fmtid="{D5CDD505-2E9C-101B-9397-08002B2CF9AE}" pid="7" name="OSADocumentType">
    <vt:lpwstr>1</vt:lpwstr>
  </property>
  <property fmtid="{D5CDD505-2E9C-101B-9397-08002B2CF9AE}" pid="8" name="AuthorDescription">
    <vt:lpwstr>AA</vt:lpwstr>
  </property>
  <property fmtid="{D5CDD505-2E9C-101B-9397-08002B2CF9AE}" pid="9" name="AuthorName">
    <vt:lpwstr>Amanda Adamcheck</vt:lpwstr>
  </property>
  <property fmtid="{D5CDD505-2E9C-101B-9397-08002B2CF9AE}" pid="10" name="AuthorInitials">
    <vt:lpwstr>AA</vt:lpwstr>
  </property>
  <property fmtid="{D5CDD505-2E9C-101B-9397-08002B2CF9AE}" pid="11" name="AuthorJobTitle">
    <vt:lpwstr/>
  </property>
  <property fmtid="{D5CDD505-2E9C-101B-9397-08002B2CF9AE}" pid="12" name="AuthorEmail">
    <vt:lpwstr/>
  </property>
  <property fmtid="{D5CDD505-2E9C-101B-9397-08002B2CF9AE}" pid="13" name="AuthorDirectLine">
    <vt:lpwstr/>
  </property>
  <property fmtid="{D5CDD505-2E9C-101B-9397-08002B2CF9AE}" pid="14" name="AuthorMobilePhone">
    <vt:lpwstr/>
  </property>
  <property fmtid="{D5CDD505-2E9C-101B-9397-08002B2CF9AE}" pid="15" name="AuthorPersonalFax">
    <vt:lpwstr/>
  </property>
  <property fmtid="{D5CDD505-2E9C-101B-9397-08002B2CF9AE}" pid="16" name="OurRef">
    <vt:lpwstr>AA</vt:lpwstr>
  </property>
  <property fmtid="{D5CDD505-2E9C-101B-9397-08002B2CF9AE}" pid="17" name="LanguageID">
    <vt:lpwstr>English (US)</vt:lpwstr>
  </property>
  <property fmtid="{D5CDD505-2E9C-101B-9397-08002B2CF9AE}" pid="18" name="OfficeID">
    <vt:lpwstr>New York</vt:lpwstr>
  </property>
  <property fmtid="{D5CDD505-2E9C-101B-9397-08002B2CF9AE}" pid="19" name="TemplateName">
    <vt:lpwstr>AODocument.dotm</vt:lpwstr>
  </property>
  <property fmtid="{D5CDD505-2E9C-101B-9397-08002B2CF9AE}" pid="20" name="cpFooterText">
    <vt:lpwstr> </vt:lpwstr>
  </property>
  <property fmtid="{D5CDD505-2E9C-101B-9397-08002B2CF9AE}" pid="21" name="cpHeaderText">
    <vt:lpwstr> </vt:lpwstr>
  </property>
  <property fmtid="{D5CDD505-2E9C-101B-9397-08002B2CF9AE}" pid="22" name="Client">
    <vt:lpwstr>0126595</vt:lpwstr>
  </property>
  <property fmtid="{D5CDD505-2E9C-101B-9397-08002B2CF9AE}" pid="23" name="Matter">
    <vt:lpwstr>0000001</vt:lpwstr>
  </property>
  <property fmtid="{D5CDD505-2E9C-101B-9397-08002B2CF9AE}" pid="24" name="cpClientMatter">
    <vt:lpwstr>0126595-0000001</vt:lpwstr>
  </property>
  <property fmtid="{D5CDD505-2E9C-101B-9397-08002B2CF9AE}" pid="25" name="cpDocRef">
    <vt:lpwstr>ICM:34789333.1</vt:lpwstr>
  </property>
  <property fmtid="{D5CDD505-2E9C-101B-9397-08002B2CF9AE}" pid="26" name="cpCombinedRef">
    <vt:lpwstr>0126595-0000001 ICM:34789333.1</vt:lpwstr>
  </property>
</Properties>
</file>