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AD" w:rsidRDefault="00C050AD" w:rsidP="00C050AD">
      <w:pPr>
        <w:pStyle w:val="BodyText"/>
        <w:pBdr>
          <w:bottom w:val="single" w:sz="12" w:space="1" w:color="auto"/>
        </w:pBdr>
        <w:spacing w:before="240" w:after="0"/>
        <w:jc w:val="center"/>
        <w:rPr>
          <w:b/>
          <w:lang w:val="en-GB"/>
        </w:rPr>
      </w:pPr>
      <w:bookmarkStart w:id="0" w:name="bmkStart"/>
      <w:bookmarkEnd w:id="0"/>
      <w:r>
        <w:rPr>
          <w:b/>
          <w:lang w:val="en-GB"/>
        </w:rPr>
        <w:t>Form of Customer Physical Settlement Request Letter</w:t>
      </w:r>
    </w:p>
    <w:p w:rsidR="00C050AD" w:rsidRDefault="00C050AD" w:rsidP="00C050AD">
      <w:pPr>
        <w:pStyle w:val="BodyText"/>
        <w:spacing w:before="240" w:after="0"/>
        <w:jc w:val="center"/>
        <w:rPr>
          <w:b/>
          <w:lang w:val="en-GB"/>
        </w:rPr>
      </w:pPr>
      <w:r>
        <w:rPr>
          <w:b/>
          <w:lang w:val="en-GB"/>
        </w:rPr>
        <w:t>[Letterhead of Customer]</w:t>
      </w:r>
    </w:p>
    <w:p w:rsidR="00C050AD" w:rsidRDefault="00C050AD" w:rsidP="00C050AD">
      <w:pPr>
        <w:pStyle w:val="BodyText"/>
        <w:spacing w:before="240" w:after="0"/>
        <w:jc w:val="right"/>
        <w:rPr>
          <w:b/>
          <w:lang w:val="en-GB"/>
        </w:rPr>
      </w:pPr>
      <w:r>
        <w:rPr>
          <w:b/>
          <w:lang w:val="en-GB"/>
        </w:rPr>
        <w:t>[Date]</w:t>
      </w:r>
    </w:p>
    <w:p w:rsidR="00C050AD" w:rsidRDefault="00C050AD" w:rsidP="00C050AD">
      <w:pPr>
        <w:pStyle w:val="BodyText"/>
        <w:spacing w:before="240" w:after="0"/>
        <w:rPr>
          <w:b/>
          <w:lang w:val="en-GB"/>
        </w:rPr>
      </w:pPr>
      <w:r>
        <w:rPr>
          <w:b/>
          <w:lang w:val="en-GB"/>
        </w:rPr>
        <w:t xml:space="preserve">Send </w:t>
      </w:r>
      <w:proofErr w:type="gramStart"/>
      <w:r>
        <w:rPr>
          <w:b/>
          <w:lang w:val="en-GB"/>
        </w:rPr>
        <w:t>to:</w:t>
      </w:r>
      <w:proofErr w:type="gramEnd"/>
      <w:r>
        <w:rPr>
          <w:b/>
          <w:lang w:val="en-GB"/>
        </w:rPr>
        <w:t xml:space="preserve"> [Participating Bidder or </w:t>
      </w:r>
      <w:proofErr w:type="spellStart"/>
      <w:r w:rsidRPr="00AE2086">
        <w:rPr>
          <w:b/>
          <w:lang w:val="en-GB"/>
        </w:rPr>
        <w:t>PB</w:t>
      </w:r>
      <w:proofErr w:type="spellEnd"/>
      <w:r w:rsidRPr="00AE2086">
        <w:rPr>
          <w:b/>
          <w:lang w:val="en-GB"/>
        </w:rPr>
        <w:t xml:space="preserve"> Auction Affiliate </w:t>
      </w:r>
      <w:r>
        <w:rPr>
          <w:b/>
          <w:lang w:val="en-GB"/>
        </w:rPr>
        <w:t>with whom Customer has trading relationship]</w:t>
      </w:r>
    </w:p>
    <w:p w:rsidR="00C050AD" w:rsidRDefault="00C050AD" w:rsidP="00C050AD">
      <w:pPr>
        <w:pStyle w:val="BodyText"/>
        <w:spacing w:before="240" w:after="0"/>
        <w:rPr>
          <w:lang w:val="en-GB"/>
        </w:rPr>
      </w:pPr>
      <w:r>
        <w:rPr>
          <w:lang w:val="en-GB"/>
        </w:rPr>
        <w:t>To whom it may concern,</w:t>
      </w:r>
    </w:p>
    <w:p w:rsidR="00C050AD" w:rsidRDefault="00C050AD" w:rsidP="00C050AD">
      <w:pPr>
        <w:pStyle w:val="BodyText"/>
        <w:spacing w:before="240" w:after="0"/>
        <w:jc w:val="both"/>
        <w:rPr>
          <w:lang w:val="en-GB"/>
        </w:rPr>
      </w:pPr>
      <w:r>
        <w:rPr>
          <w:lang w:val="en-GB"/>
        </w:rPr>
        <w:t xml:space="preserve">We write to inform you that we wish to submit a Customer Physical Settlement Request as defined in the 2022 Russian </w:t>
      </w:r>
      <w:proofErr w:type="gramStart"/>
      <w:r>
        <w:rPr>
          <w:lang w:val="en-GB"/>
        </w:rPr>
        <w:t>Federation</w:t>
      </w:r>
      <w:r w:rsidRPr="003C6673">
        <w:rPr>
          <w:bCs/>
        </w:rPr>
        <w:t xml:space="preserve">  </w:t>
      </w:r>
      <w:r>
        <w:rPr>
          <w:lang w:val="en-GB"/>
        </w:rPr>
        <w:t>Credit</w:t>
      </w:r>
      <w:proofErr w:type="gramEnd"/>
      <w:r>
        <w:rPr>
          <w:lang w:val="en-GB"/>
        </w:rPr>
        <w:t xml:space="preserve"> Derivatives Auction Settlement Terms, as published by the DC Secretary on behalf of </w:t>
      </w:r>
      <w:proofErr w:type="spellStart"/>
      <w:r>
        <w:rPr>
          <w:lang w:val="en-GB"/>
        </w:rPr>
        <w:t>ISDA</w:t>
      </w:r>
      <w:proofErr w:type="spellEnd"/>
      <w:r>
        <w:rPr>
          <w:lang w:val="en-GB"/>
        </w:rPr>
        <w:t xml:space="preserve"> on 6 September 2022 (the "</w:t>
      </w:r>
      <w:r>
        <w:rPr>
          <w:b/>
          <w:lang w:val="en-GB"/>
        </w:rPr>
        <w:t xml:space="preserve">Credit Derivatives </w:t>
      </w:r>
      <w:r>
        <w:rPr>
          <w:b/>
          <w:bCs/>
          <w:lang w:val="en-GB"/>
        </w:rPr>
        <w:t>Auction Settlement Terms</w:t>
      </w:r>
      <w:r>
        <w:rPr>
          <w:lang w:val="en-GB"/>
        </w:rPr>
        <w:t>").  Capitalized terms used in this letter but not defined herein have the meanings specified in the Credit Derivatives Auction Settlement Terms.</w:t>
      </w:r>
    </w:p>
    <w:p w:rsidR="00C050AD" w:rsidRDefault="00C050AD" w:rsidP="00C050AD">
      <w:pPr>
        <w:pStyle w:val="BodyText"/>
        <w:spacing w:before="240" w:after="0"/>
        <w:jc w:val="both"/>
        <w:rPr>
          <w:lang w:val="en-GB"/>
        </w:rPr>
      </w:pPr>
      <w:r>
        <w:rPr>
          <w:lang w:val="en-GB"/>
        </w:rPr>
        <w:t>By signing and returning this Customer Physical Settlement Request Letter to you, we represent and agree that:</w:t>
      </w:r>
    </w:p>
    <w:p w:rsidR="00C050AD" w:rsidRDefault="00C050AD" w:rsidP="00A32334">
      <w:pPr>
        <w:pStyle w:val="AOAltHead3"/>
      </w:pPr>
      <w:r>
        <w:t>a Governing Master Agreement has been entered into or otherwise put in place between you, or one of your Affiliates, and us;</w:t>
      </w:r>
    </w:p>
    <w:p w:rsidR="00C050AD" w:rsidRDefault="00C050AD" w:rsidP="00A32334">
      <w:pPr>
        <w:pStyle w:val="AOAltHead3"/>
      </w:pPr>
      <w:r>
        <w:t>the Customer Physical Settlement Request set out below is, to the best of our knowledge and belief,</w:t>
      </w:r>
    </w:p>
    <w:p w:rsidR="00C050AD" w:rsidRDefault="00A32334" w:rsidP="00A32334">
      <w:pPr>
        <w:pStyle w:val="AODocTxt"/>
        <w:ind w:left="1440" w:hanging="720"/>
      </w:pPr>
      <w:r>
        <w:t>[(</w:t>
      </w:r>
      <w:proofErr w:type="spellStart"/>
      <w:r>
        <w:t>i</w:t>
      </w:r>
      <w:proofErr w:type="spellEnd"/>
      <w:r>
        <w:t>)</w:t>
      </w:r>
      <w:r>
        <w:tab/>
      </w:r>
      <w:r w:rsidR="00C050AD">
        <w:t>on the same side of the market as and not in excess of our Dealer-Specific Market Position, and</w:t>
      </w:r>
    </w:p>
    <w:p w:rsidR="00C050AD" w:rsidRDefault="00A32334" w:rsidP="00A32334">
      <w:pPr>
        <w:pStyle w:val="AODocTxt"/>
        <w:ind w:left="1440" w:hanging="720"/>
      </w:pPr>
      <w:r>
        <w:t>(ii)</w:t>
      </w:r>
      <w:r w:rsidR="00C050AD">
        <w:t>]</w:t>
      </w:r>
      <w:r w:rsidR="00C050AD">
        <w:rPr>
          <w:rStyle w:val="FootnoteReference"/>
        </w:rPr>
        <w:footnoteReference w:id="1"/>
      </w:r>
      <w:r w:rsidR="00C050AD">
        <w:tab/>
        <w:t xml:space="preserve">on the same side of the market as and (when aggregated with all Customer Physical Settlement Requests submitted by us or our Affiliates to one or more Participating Bidders or </w:t>
      </w:r>
      <w:proofErr w:type="spellStart"/>
      <w:r w:rsidR="00C050AD">
        <w:t>PB</w:t>
      </w:r>
      <w:proofErr w:type="spellEnd"/>
      <w:r w:rsidR="00C050AD">
        <w:t xml:space="preserve"> Auction Affiliates) not in excess of our Market Position; and</w:t>
      </w:r>
    </w:p>
    <w:p w:rsidR="00C050AD" w:rsidRDefault="00C050AD" w:rsidP="00A32334">
      <w:pPr>
        <w:pStyle w:val="AOAltHead3"/>
      </w:pPr>
      <w:r>
        <w:t>either:</w:t>
      </w:r>
    </w:p>
    <w:p w:rsidR="00C050AD" w:rsidRDefault="00C050AD" w:rsidP="00A32334">
      <w:pPr>
        <w:pStyle w:val="AOAltHead4"/>
      </w:pPr>
      <w:r>
        <w:t xml:space="preserve">to the best of our knowledge and belief we are not, as of the date of this Customer Physical Settlement Request Letter, subject to any requirement that would make it impossible or illegal for us to Deliver or accept Delivery of any of the Deliverable Obligations; or </w:t>
      </w:r>
    </w:p>
    <w:p w:rsidR="00C050AD" w:rsidRDefault="00C050AD" w:rsidP="00A32334">
      <w:pPr>
        <w:pStyle w:val="AOAltHead4"/>
      </w:pPr>
      <w:proofErr w:type="gramStart"/>
      <w:r>
        <w:t>if we are, as of the date of this Customer Physical Settlement Request Letter, subject to any requirement that would make it impossible or illegal for us to Deliver or accept Delivery of any of the Deliverable Obligations, we will procure a designee to whom you consent and for whom it is not impossible or illegal to Deliver to you or accept Delivery of the relevant Deliverable Obligations from you, provided that by your acceptance of our Customer Physical Settlement Request, you will be deemed to agree that you will not unreasonably withhold your consent to such designation and provided further that such consent will be deemed given in the case where the relevant designee is a Participating Bidder for whom it is not impossible or illegal to Deliver to you or accept Delivery from you of the relevant Deliverable Obligations.</w:t>
      </w:r>
      <w:proofErr w:type="gramEnd"/>
    </w:p>
    <w:p w:rsidR="00C050AD" w:rsidRDefault="00C050AD" w:rsidP="00C050AD">
      <w:pPr>
        <w:pStyle w:val="BodyText3"/>
        <w:rPr>
          <w:lang w:val="en-GB"/>
        </w:rPr>
      </w:pPr>
      <w:r>
        <w:rPr>
          <w:lang w:val="en-GB"/>
        </w:rPr>
        <w:t>The Customer Physical Settlement Request is a Physical Settlement [Buy</w:t>
      </w:r>
      <w:proofErr w:type="gramStart"/>
      <w:r>
        <w:rPr>
          <w:lang w:val="en-GB"/>
        </w:rPr>
        <w:t>][</w:t>
      </w:r>
      <w:proofErr w:type="gramEnd"/>
      <w:r>
        <w:rPr>
          <w:lang w:val="en-GB"/>
        </w:rPr>
        <w:t xml:space="preserve">Sell] Request of </w:t>
      </w:r>
      <w:bookmarkStart w:id="1" w:name="OLE_LINK1"/>
      <w:r>
        <w:rPr>
          <w:lang w:val="en-GB"/>
        </w:rPr>
        <w:t>[</w:t>
      </w:r>
      <w:r w:rsidRPr="00C438A8">
        <w:rPr>
          <w:i/>
          <w:lang w:val="en-GB"/>
        </w:rPr>
        <w:t>Relevant Currency and</w:t>
      </w:r>
      <w:r>
        <w:rPr>
          <w:lang w:val="en-GB"/>
        </w:rPr>
        <w:t xml:space="preserve"> </w:t>
      </w:r>
      <w:r>
        <w:rPr>
          <w:i/>
          <w:lang w:val="en-GB"/>
        </w:rPr>
        <w:t>amount</w:t>
      </w:r>
      <w:r>
        <w:rPr>
          <w:lang w:val="en-GB"/>
        </w:rPr>
        <w:t>]</w:t>
      </w:r>
      <w:bookmarkEnd w:id="1"/>
      <w:r>
        <w:rPr>
          <w:lang w:val="en-GB"/>
        </w:rPr>
        <w:t>.</w:t>
      </w:r>
      <w:r>
        <w:rPr>
          <w:rStyle w:val="FootnoteReference"/>
          <w:lang w:val="en-GB"/>
        </w:rPr>
        <w:footnoteReference w:id="2"/>
      </w:r>
    </w:p>
    <w:p w:rsidR="00C050AD" w:rsidRDefault="00C050AD" w:rsidP="00C050AD">
      <w:pPr>
        <w:pStyle w:val="BodyText3"/>
        <w:rPr>
          <w:lang w:val="en-GB"/>
        </w:rPr>
      </w:pPr>
      <w:r>
        <w:rPr>
          <w:lang w:val="en-GB"/>
        </w:rPr>
        <w:lastRenderedPageBreak/>
        <w:t>We agree that you may verify our Dealer-Specific Market Position by requesting information from any of your Affiliates in respect of any Auction Covered Transactions and/or any Auction-Linked Cash Settled Transactions we have entered into with such Affiliate or in respect of which such Affiliate has acted as a clearing member.</w:t>
      </w:r>
    </w:p>
    <w:p w:rsidR="00C050AD" w:rsidRDefault="00C050AD" w:rsidP="00C050AD">
      <w:pPr>
        <w:pStyle w:val="BodyText3"/>
        <w:rPr>
          <w:lang w:val="en-GB"/>
        </w:rPr>
      </w:pPr>
      <w:r>
        <w:rPr>
          <w:lang w:val="en-GB"/>
        </w:rPr>
        <w:t>We acknowledge and agree that the acceptance of this Customer Physical Settlement Request is contingent on satisfaction of your internal credit approvals.</w:t>
      </w:r>
    </w:p>
    <w:p w:rsidR="00C050AD" w:rsidRDefault="00C050AD" w:rsidP="00C050AD">
      <w:pPr>
        <w:spacing w:before="240"/>
        <w:rPr>
          <w:lang w:val="en-GB"/>
        </w:rPr>
      </w:pPr>
      <w:r>
        <w:rPr>
          <w:lang w:val="en-GB"/>
        </w:rPr>
        <w:t>Our contact details for purposes of this Customer Physical Settlement Request Letter are:</w:t>
      </w:r>
    </w:p>
    <w:p w:rsidR="00C050AD" w:rsidRDefault="00C050AD" w:rsidP="00C050AD">
      <w:pPr>
        <w:spacing w:before="240"/>
        <w:rPr>
          <w:lang w:val="en-GB"/>
        </w:rPr>
      </w:pPr>
      <w:r>
        <w:rPr>
          <w:lang w:val="en-GB"/>
        </w:rPr>
        <w:t>Name:</w:t>
      </w:r>
      <w:r>
        <w:rPr>
          <w:lang w:val="en-GB"/>
        </w:rPr>
        <w:tab/>
      </w:r>
      <w:r>
        <w:rPr>
          <w:lang w:val="en-GB"/>
        </w:rPr>
        <w:tab/>
        <w:t>[</w:t>
      </w:r>
      <w:r>
        <w:rPr>
          <w:rFonts w:ascii="Wingdings" w:hAnsi="Wingdings"/>
          <w:lang w:val="en-GB"/>
        </w:rPr>
        <w:sym w:font="Wingdings" w:char="F06C"/>
      </w:r>
      <w:r>
        <w:rPr>
          <w:lang w:val="en-GB"/>
        </w:rPr>
        <w:t>]</w:t>
      </w:r>
    </w:p>
    <w:p w:rsidR="00C050AD" w:rsidRDefault="00C050AD" w:rsidP="00C050AD">
      <w:pPr>
        <w:spacing w:before="240"/>
        <w:rPr>
          <w:lang w:val="en-GB"/>
        </w:rPr>
      </w:pPr>
      <w:r>
        <w:rPr>
          <w:lang w:val="en-GB"/>
        </w:rPr>
        <w:t>Address:</w:t>
      </w:r>
      <w:r>
        <w:rPr>
          <w:lang w:val="en-GB"/>
        </w:rPr>
        <w:tab/>
        <w:t>[</w:t>
      </w:r>
      <w:r>
        <w:rPr>
          <w:rFonts w:ascii="Wingdings" w:hAnsi="Wingdings"/>
          <w:lang w:val="en-GB"/>
        </w:rPr>
        <w:sym w:font="Wingdings" w:char="F06C"/>
      </w:r>
      <w:r>
        <w:rPr>
          <w:lang w:val="en-GB"/>
        </w:rPr>
        <w:t>]</w:t>
      </w:r>
    </w:p>
    <w:p w:rsidR="00C050AD" w:rsidRDefault="00C050AD" w:rsidP="00C050AD">
      <w:pPr>
        <w:spacing w:before="240"/>
        <w:rPr>
          <w:lang w:val="en-GB"/>
        </w:rPr>
      </w:pPr>
      <w:r>
        <w:rPr>
          <w:lang w:val="en-GB"/>
        </w:rPr>
        <w:t>Telephone:</w:t>
      </w:r>
      <w:r>
        <w:rPr>
          <w:lang w:val="en-GB"/>
        </w:rPr>
        <w:tab/>
        <w:t>[</w:t>
      </w:r>
      <w:r>
        <w:rPr>
          <w:rFonts w:ascii="Wingdings" w:hAnsi="Wingdings"/>
          <w:lang w:val="en-GB"/>
        </w:rPr>
        <w:sym w:font="Wingdings" w:char="F06C"/>
      </w:r>
      <w:r>
        <w:rPr>
          <w:lang w:val="en-GB"/>
        </w:rPr>
        <w:t>]</w:t>
      </w:r>
    </w:p>
    <w:p w:rsidR="00C050AD" w:rsidRDefault="00C050AD" w:rsidP="00C050AD">
      <w:pPr>
        <w:spacing w:before="240"/>
        <w:rPr>
          <w:lang w:val="en-GB"/>
        </w:rPr>
      </w:pPr>
      <w:r>
        <w:rPr>
          <w:lang w:val="en-GB"/>
        </w:rPr>
        <w:t>Fax:</w:t>
      </w:r>
      <w:r>
        <w:rPr>
          <w:lang w:val="en-GB"/>
        </w:rPr>
        <w:tab/>
      </w:r>
      <w:r>
        <w:rPr>
          <w:lang w:val="en-GB"/>
        </w:rPr>
        <w:tab/>
        <w:t>[</w:t>
      </w:r>
      <w:r>
        <w:rPr>
          <w:rFonts w:ascii="Wingdings" w:hAnsi="Wingdings"/>
          <w:lang w:val="en-GB"/>
        </w:rPr>
        <w:sym w:font="Wingdings" w:char="F06C"/>
      </w:r>
      <w:r>
        <w:rPr>
          <w:lang w:val="en-GB"/>
        </w:rPr>
        <w:t>]</w:t>
      </w:r>
    </w:p>
    <w:p w:rsidR="00C050AD" w:rsidRDefault="00C050AD" w:rsidP="00C050AD">
      <w:pPr>
        <w:spacing w:before="240"/>
        <w:rPr>
          <w:lang w:val="en-GB"/>
        </w:rPr>
      </w:pPr>
      <w:r>
        <w:rPr>
          <w:lang w:val="en-GB"/>
        </w:rPr>
        <w:t>E-mail:</w:t>
      </w:r>
      <w:r>
        <w:rPr>
          <w:lang w:val="en-GB"/>
        </w:rPr>
        <w:tab/>
      </w:r>
      <w:r>
        <w:rPr>
          <w:lang w:val="en-GB"/>
        </w:rPr>
        <w:tab/>
        <w:t>[</w:t>
      </w:r>
      <w:r>
        <w:rPr>
          <w:rFonts w:ascii="Wingdings" w:hAnsi="Wingdings"/>
          <w:lang w:val="en-GB"/>
        </w:rPr>
        <w:sym w:font="Wingdings" w:char="F06C"/>
      </w:r>
      <w:r>
        <w:rPr>
          <w:lang w:val="en-GB"/>
        </w:rPr>
        <w:t>]</w:t>
      </w:r>
    </w:p>
    <w:p w:rsidR="00C050AD" w:rsidRDefault="00C050AD" w:rsidP="00C050AD">
      <w:pPr>
        <w:spacing w:before="240"/>
        <w:rPr>
          <w:lang w:val="en-GB"/>
        </w:rPr>
      </w:pPr>
      <w:r>
        <w:rPr>
          <w:lang w:val="en-GB"/>
        </w:rPr>
        <w:t>Our account details for settlement purposes are as follows:</w:t>
      </w:r>
    </w:p>
    <w:p w:rsidR="00C050AD" w:rsidRDefault="00C050AD" w:rsidP="00C050AD">
      <w:pPr>
        <w:spacing w:before="240"/>
        <w:rPr>
          <w:lang w:val="en-GB"/>
        </w:rPr>
      </w:pPr>
      <w:r>
        <w:rPr>
          <w:lang w:val="en-GB"/>
        </w:rPr>
        <w:t>[</w:t>
      </w:r>
      <w:r>
        <w:rPr>
          <w:lang w:val="en-GB"/>
        </w:rPr>
        <w:sym w:font="Wingdings" w:char="F06C"/>
      </w:r>
      <w:r>
        <w:rPr>
          <w:lang w:val="en-GB"/>
        </w:rPr>
        <w:t>]</w:t>
      </w:r>
      <w:r>
        <w:rPr>
          <w:rStyle w:val="FootnoteReference"/>
          <w:lang w:val="en-GB"/>
        </w:rPr>
        <w:footnoteReference w:id="3"/>
      </w:r>
    </w:p>
    <w:p w:rsidR="00C050AD" w:rsidRDefault="00C050AD" w:rsidP="00C050AD">
      <w:pPr>
        <w:spacing w:before="240"/>
        <w:rPr>
          <w:lang w:val="en-GB"/>
        </w:rPr>
      </w:pPr>
      <w:r>
        <w:rPr>
          <w:lang w:val="en-GB"/>
        </w:rPr>
        <w:t>Yours faithfully,</w:t>
      </w:r>
    </w:p>
    <w:p w:rsidR="00C050AD" w:rsidRDefault="00C050AD" w:rsidP="00C050AD">
      <w:pPr>
        <w:spacing w:before="240"/>
        <w:rPr>
          <w:lang w:val="en-GB"/>
        </w:rPr>
      </w:pPr>
      <w:r>
        <w:rPr>
          <w:lang w:val="en-GB"/>
        </w:rPr>
        <w:t>[CUSTOMER]</w:t>
      </w:r>
      <w:r>
        <w:rPr>
          <w:rStyle w:val="FootnoteReference"/>
          <w:lang w:val="en-GB"/>
        </w:rPr>
        <w:footnoteReference w:id="4"/>
      </w:r>
    </w:p>
    <w:p w:rsidR="00C050AD" w:rsidRDefault="00C050AD" w:rsidP="00C050AD">
      <w:pPr>
        <w:spacing w:before="240"/>
        <w:rPr>
          <w:lang w:val="en-GB"/>
        </w:rPr>
      </w:pPr>
      <w:r>
        <w:rPr>
          <w:lang w:val="en-GB"/>
        </w:rPr>
        <w:t>By:</w:t>
      </w:r>
    </w:p>
    <w:tbl>
      <w:tblPr>
        <w:tblW w:w="0" w:type="auto"/>
        <w:tblInd w:w="4361" w:type="dxa"/>
        <w:tblLayout w:type="fixed"/>
        <w:tblLook w:val="0000" w:firstRow="0" w:lastRow="0" w:firstColumn="0" w:lastColumn="0" w:noHBand="0" w:noVBand="0"/>
      </w:tblPr>
      <w:tblGrid>
        <w:gridCol w:w="4884"/>
      </w:tblGrid>
      <w:tr w:rsidR="00C050AD" w:rsidTr="003A5F39">
        <w:tc>
          <w:tcPr>
            <w:tcW w:w="4884" w:type="dxa"/>
          </w:tcPr>
          <w:p w:rsidR="00C050AD" w:rsidRDefault="00C050AD" w:rsidP="003A5F39">
            <w:pPr>
              <w:spacing w:before="240"/>
              <w:rPr>
                <w:lang w:val="en-GB"/>
              </w:rPr>
            </w:pPr>
            <w:r>
              <w:rPr>
                <w:lang w:val="en-GB"/>
              </w:rPr>
              <w:t>Name:</w:t>
            </w:r>
          </w:p>
        </w:tc>
      </w:tr>
      <w:tr w:rsidR="00C050AD" w:rsidTr="003A5F39">
        <w:tc>
          <w:tcPr>
            <w:tcW w:w="4884" w:type="dxa"/>
          </w:tcPr>
          <w:p w:rsidR="00C050AD" w:rsidRDefault="00C050AD" w:rsidP="003A5F39">
            <w:pPr>
              <w:spacing w:before="240"/>
              <w:rPr>
                <w:lang w:val="en-GB"/>
              </w:rPr>
            </w:pPr>
            <w:r>
              <w:rPr>
                <w:lang w:val="en-GB"/>
              </w:rPr>
              <w:t>Title:</w:t>
            </w:r>
          </w:p>
        </w:tc>
      </w:tr>
      <w:tr w:rsidR="00C050AD" w:rsidTr="003A5F39">
        <w:tc>
          <w:tcPr>
            <w:tcW w:w="4884" w:type="dxa"/>
          </w:tcPr>
          <w:p w:rsidR="00C050AD" w:rsidRDefault="00C050AD" w:rsidP="003A5F39">
            <w:pPr>
              <w:spacing w:before="240"/>
              <w:rPr>
                <w:lang w:val="en-GB"/>
              </w:rPr>
            </w:pPr>
            <w:r>
              <w:rPr>
                <w:lang w:val="en-GB"/>
              </w:rPr>
              <w:t>Signature:</w:t>
            </w:r>
          </w:p>
        </w:tc>
      </w:tr>
    </w:tbl>
    <w:p w:rsidR="00D06E6E" w:rsidRDefault="00D06E6E" w:rsidP="00BB0BBD">
      <w:pPr>
        <w:pStyle w:val="AODocTxt"/>
      </w:pPr>
    </w:p>
    <w:p w:rsidR="00A607B2" w:rsidRPr="00D06E6E" w:rsidRDefault="00A607B2" w:rsidP="00BB0BBD">
      <w:pPr>
        <w:pStyle w:val="AODocTxt"/>
      </w:pPr>
    </w:p>
    <w:sectPr w:rsidR="00A607B2" w:rsidRPr="00D06E6E" w:rsidSect="008E0A09">
      <w:headerReference w:type="even" r:id="rId12"/>
      <w:headerReference w:type="default" r:id="rId13"/>
      <w:footerReference w:type="even" r:id="rId14"/>
      <w:footerReference w:type="default" r:id="rId15"/>
      <w:headerReference w:type="first" r:id="rId16"/>
      <w:footerReference w:type="first" r:id="rId17"/>
      <w:pgSz w:w="11906" w:h="16838"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05A" w:rsidRPr="00920631" w:rsidRDefault="0079005A" w:rsidP="001E7139">
      <w:r w:rsidRPr="00920631">
        <w:separator/>
      </w:r>
    </w:p>
  </w:endnote>
  <w:endnote w:type="continuationSeparator" w:id="0">
    <w:p w:rsidR="0079005A" w:rsidRPr="00920631" w:rsidRDefault="0079005A"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98" w:rsidRDefault="00C82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3210"/>
      <w:gridCol w:w="3213"/>
      <w:gridCol w:w="3215"/>
    </w:tblGrid>
    <w:tr w:rsidR="00BB07C3" w:rsidRPr="00920631" w:rsidTr="00815059">
      <w:tc>
        <w:tcPr>
          <w:tcW w:w="5000" w:type="pct"/>
          <w:gridSpan w:val="3"/>
        </w:tcPr>
        <w:bookmarkStart w:id="2" w:name="bmkFooterPrimaryDoc"/>
        <w:p w:rsidR="00BB07C3" w:rsidRPr="00920631" w:rsidRDefault="00BB07C3" w:rsidP="007D75EC">
          <w:pPr>
            <w:pStyle w:val="AONormal8LBold"/>
          </w:pPr>
          <w:r w:rsidRPr="00920631">
            <w:fldChar w:fldCharType="begin"/>
          </w:r>
          <w:r w:rsidRPr="00920631">
            <w:instrText xml:space="preserve"> DOCPROPERTY cpFooterText </w:instrText>
          </w:r>
          <w:r w:rsidRPr="00920631">
            <w:fldChar w:fldCharType="end"/>
          </w:r>
        </w:p>
      </w:tc>
    </w:tr>
    <w:tr w:rsidR="00BB07C3" w:rsidRPr="00920631" w:rsidTr="00815059">
      <w:tc>
        <w:tcPr>
          <w:tcW w:w="1665" w:type="pct"/>
        </w:tcPr>
        <w:p w:rsidR="00BB07C3" w:rsidRPr="00920631" w:rsidRDefault="00BB07C3" w:rsidP="007D75EC">
          <w:pPr>
            <w:pStyle w:val="AONormal8L"/>
          </w:pPr>
          <w:bookmarkStart w:id="3" w:name="_GoBack"/>
          <w:bookmarkEnd w:id="3"/>
        </w:p>
      </w:tc>
      <w:tc>
        <w:tcPr>
          <w:tcW w:w="1667" w:type="pct"/>
        </w:tcPr>
        <w:p w:rsidR="00BB07C3" w:rsidRPr="00920631" w:rsidRDefault="00BB07C3" w:rsidP="007D75EC">
          <w:pPr>
            <w:pStyle w:val="AONormal8C"/>
          </w:pPr>
          <w:r w:rsidRPr="00920631">
            <w:fldChar w:fldCharType="begin"/>
          </w:r>
          <w:r w:rsidRPr="00920631">
            <w:instrText xml:space="preserve"> PAGE</w:instrText>
          </w:r>
          <w:r w:rsidR="003C35CF">
            <w:instrText xml:space="preserve"> </w:instrText>
          </w:r>
          <w:r w:rsidRPr="00920631">
            <w:fldChar w:fldCharType="separate"/>
          </w:r>
          <w:r w:rsidR="00C82798">
            <w:rPr>
              <w:noProof/>
            </w:rPr>
            <w:t>2</w:t>
          </w:r>
          <w:r w:rsidRPr="00920631">
            <w:fldChar w:fldCharType="end"/>
          </w:r>
        </w:p>
      </w:tc>
      <w:tc>
        <w:tcPr>
          <w:tcW w:w="1667" w:type="pct"/>
        </w:tcPr>
        <w:p w:rsidR="00BB07C3" w:rsidRPr="00920631" w:rsidRDefault="00BB07C3" w:rsidP="007D75EC">
          <w:pPr>
            <w:pStyle w:val="AONormal8R"/>
          </w:pPr>
        </w:p>
      </w:tc>
    </w:tr>
    <w:bookmarkEnd w:id="2"/>
  </w:tbl>
  <w:p w:rsidR="0061772E" w:rsidRPr="00920631" w:rsidRDefault="00C82798" w:rsidP="008C14D4">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ook w:val="04A0" w:firstRow="1" w:lastRow="0" w:firstColumn="1" w:lastColumn="0" w:noHBand="0" w:noVBand="1"/>
    </w:tblPr>
    <w:tblGrid>
      <w:gridCol w:w="3284"/>
      <w:gridCol w:w="3285"/>
      <w:gridCol w:w="3285"/>
    </w:tblGrid>
    <w:tr w:rsidR="005D5CB3" w:rsidTr="00815059">
      <w:tc>
        <w:tcPr>
          <w:tcW w:w="5000" w:type="pct"/>
          <w:gridSpan w:val="3"/>
        </w:tcPr>
        <w:p w:rsidR="005D5CB3" w:rsidRDefault="00C82798" w:rsidP="005D5CB3">
          <w:pPr>
            <w:pStyle w:val="AONormal8LBold"/>
          </w:pPr>
          <w:r>
            <w:fldChar w:fldCharType="begin"/>
          </w:r>
          <w:r>
            <w:instrText xml:space="preserve"> DOCPROPERTY  cpFooterText </w:instrText>
          </w:r>
          <w:r>
            <w:fldChar w:fldCharType="end"/>
          </w:r>
        </w:p>
      </w:tc>
    </w:tr>
    <w:tr w:rsidR="005D5CB3" w:rsidTr="00815059">
      <w:tc>
        <w:tcPr>
          <w:tcW w:w="1666" w:type="pct"/>
        </w:tcPr>
        <w:p w:rsidR="005D5CB3" w:rsidRDefault="00C82798" w:rsidP="005D5CB3">
          <w:pPr>
            <w:pStyle w:val="AONormal8L"/>
          </w:pPr>
          <w:r>
            <w:fldChar w:fldCharType="begin"/>
          </w:r>
          <w:r>
            <w:instrText xml:space="preserve"> DOCPROPERTY  cpCombinedRef </w:instrText>
          </w:r>
          <w:r>
            <w:fldChar w:fldCharType="separate"/>
          </w:r>
          <w:r w:rsidR="00621864">
            <w:t>0126595-0000053 NYO1: 2004240635.1</w:t>
          </w:r>
          <w:r>
            <w:fldChar w:fldCharType="end"/>
          </w:r>
        </w:p>
      </w:tc>
      <w:tc>
        <w:tcPr>
          <w:tcW w:w="1667" w:type="pct"/>
        </w:tcPr>
        <w:p w:rsidR="005D5CB3" w:rsidRDefault="005D5CB3" w:rsidP="005D5CB3">
          <w:pPr>
            <w:pStyle w:val="AONormal8C"/>
          </w:pPr>
          <w:r>
            <w:fldChar w:fldCharType="begin"/>
          </w:r>
          <w:r>
            <w:instrText xml:space="preserve"> PAGE  \* Arabic  \* MERGEFORMAT </w:instrText>
          </w:r>
          <w:r>
            <w:fldChar w:fldCharType="separate"/>
          </w:r>
          <w:r w:rsidR="00621864">
            <w:rPr>
              <w:noProof/>
            </w:rPr>
            <w:t>1</w:t>
          </w:r>
          <w:r>
            <w:fldChar w:fldCharType="end"/>
          </w:r>
        </w:p>
      </w:tc>
      <w:tc>
        <w:tcPr>
          <w:tcW w:w="1667" w:type="pct"/>
        </w:tcPr>
        <w:p w:rsidR="005D5CB3" w:rsidRDefault="005D5CB3" w:rsidP="005D5CB3">
          <w:pPr>
            <w:pStyle w:val="AONormal8R"/>
          </w:pPr>
        </w:p>
      </w:tc>
    </w:tr>
  </w:tbl>
  <w:p w:rsidR="005D5CB3" w:rsidRDefault="005D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05A" w:rsidRPr="00920631" w:rsidRDefault="0079005A" w:rsidP="001E7139">
      <w:r w:rsidRPr="00920631">
        <w:separator/>
      </w:r>
    </w:p>
  </w:footnote>
  <w:footnote w:type="continuationSeparator" w:id="0">
    <w:p w:rsidR="0079005A" w:rsidRPr="00920631" w:rsidRDefault="0079005A" w:rsidP="001E7139">
      <w:r w:rsidRPr="00920631">
        <w:continuationSeparator/>
      </w:r>
    </w:p>
  </w:footnote>
  <w:footnote w:id="1">
    <w:p w:rsidR="00C050AD" w:rsidRDefault="00C050AD" w:rsidP="00C050AD">
      <w:pPr>
        <w:pStyle w:val="FootnoteText"/>
      </w:pPr>
      <w:r>
        <w:rPr>
          <w:rStyle w:val="FootnoteReference"/>
        </w:rPr>
        <w:footnoteRef/>
      </w:r>
      <w:r>
        <w:t xml:space="preserve"> </w:t>
      </w:r>
      <w:r>
        <w:tab/>
        <w:t>Delete as applicable.</w:t>
      </w:r>
    </w:p>
  </w:footnote>
  <w:footnote w:id="2">
    <w:p w:rsidR="00C050AD" w:rsidRPr="00D407E8" w:rsidRDefault="00C050AD" w:rsidP="00C050AD">
      <w:pPr>
        <w:pStyle w:val="FootnoteText"/>
      </w:pPr>
      <w:r>
        <w:rPr>
          <w:rStyle w:val="FootnoteReference"/>
        </w:rPr>
        <w:footnoteRef/>
      </w:r>
      <w:r>
        <w:t xml:space="preserve"> </w:t>
      </w:r>
      <w:r>
        <w:tab/>
        <w:t>When submitting a Physical Settlement Request, parties should take into account any guidance published in connection with the Final List relating to the calculation of the outstanding principal balance of Deliverable Obligation(s).</w:t>
      </w:r>
    </w:p>
  </w:footnote>
  <w:footnote w:id="3">
    <w:p w:rsidR="00C050AD" w:rsidRPr="00AA0518" w:rsidRDefault="00C050AD" w:rsidP="00C050AD">
      <w:pPr>
        <w:pStyle w:val="FootnoteText"/>
      </w:pPr>
      <w:r>
        <w:rPr>
          <w:rStyle w:val="FootnoteReference"/>
        </w:rPr>
        <w:footnoteRef/>
      </w:r>
      <w:r>
        <w:t xml:space="preserve"> </w:t>
      </w:r>
      <w:r>
        <w:tab/>
        <w:t xml:space="preserve">Please see the EMEA DC meeting statement of 5 September 2022 (available here: </w:t>
      </w:r>
      <w:hyperlink r:id="rId1" w:history="1">
        <w:r w:rsidRPr="000216F5">
          <w:rPr>
            <w:rStyle w:val="Hyperlink"/>
          </w:rPr>
          <w:t>https://www.cdsdeterminationscommittees.org/documents/2022/09/emea-dc-meeting-statement-5-september-2022-russia.pdf/</w:t>
        </w:r>
      </w:hyperlink>
      <w:r>
        <w:t>).  Please ensure the account details provided are sufficient to enable settlement of all Deliverable Obligations you may receive.</w:t>
      </w:r>
    </w:p>
  </w:footnote>
  <w:footnote w:id="4">
    <w:p w:rsidR="00C050AD" w:rsidRDefault="00C050AD" w:rsidP="00C050AD">
      <w:pPr>
        <w:pStyle w:val="FootnoteText"/>
        <w:rPr>
          <w:szCs w:val="16"/>
        </w:rPr>
      </w:pPr>
      <w:r>
        <w:rPr>
          <w:rStyle w:val="FootnoteReference"/>
          <w:szCs w:val="16"/>
        </w:rPr>
        <w:footnoteRef/>
      </w:r>
      <w:r>
        <w:rPr>
          <w:szCs w:val="16"/>
        </w:rPr>
        <w:t xml:space="preserve"> </w:t>
      </w:r>
      <w:r>
        <w:rPr>
          <w:szCs w:val="16"/>
        </w:rPr>
        <w:tab/>
        <w:t>Specify legal name of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98" w:rsidRDefault="00C82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9638"/>
    </w:tblGrid>
    <w:tr w:rsidR="0045533C" w:rsidRPr="00920631" w:rsidTr="00815059">
      <w:tc>
        <w:tcPr>
          <w:tcW w:w="5000" w:type="pct"/>
        </w:tcPr>
        <w:p w:rsidR="0045533C" w:rsidRPr="00920631" w:rsidRDefault="00265DE0" w:rsidP="0045533C">
          <w:pPr>
            <w:pStyle w:val="AONormal8LBold"/>
          </w:pPr>
          <w:r>
            <w:fldChar w:fldCharType="begin"/>
          </w:r>
          <w:r>
            <w:instrText xml:space="preserve"> DOCPROPERTY  cpHeaderText </w:instrText>
          </w:r>
          <w:r>
            <w:fldChar w:fldCharType="end"/>
          </w:r>
        </w:p>
      </w:tc>
    </w:tr>
  </w:tbl>
  <w:p w:rsidR="0061772E" w:rsidRPr="00920631" w:rsidRDefault="00C82798" w:rsidP="0061772E">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0" w:type="auto"/>
      <w:tblLook w:val="04A0" w:firstRow="1" w:lastRow="0" w:firstColumn="1" w:lastColumn="0" w:noHBand="0" w:noVBand="1"/>
    </w:tblPr>
    <w:tblGrid>
      <w:gridCol w:w="9854"/>
    </w:tblGrid>
    <w:tr w:rsidR="005D5CB3" w:rsidTr="00815059">
      <w:tc>
        <w:tcPr>
          <w:tcW w:w="9854" w:type="dxa"/>
        </w:tcPr>
        <w:bookmarkStart w:id="4" w:name="bmkHeaderPrimaryDoc"/>
        <w:p w:rsidR="005D5CB3" w:rsidRDefault="005D5CB3" w:rsidP="005D5CB3">
          <w:pPr>
            <w:pStyle w:val="AONormal8LBold"/>
          </w:pPr>
          <w:r>
            <w:fldChar w:fldCharType="begin"/>
          </w:r>
          <w:r>
            <w:instrText xml:space="preserve"> DOCPROPERTY  cpHeaderText </w:instrText>
          </w:r>
          <w:r>
            <w:fldChar w:fldCharType="end"/>
          </w:r>
        </w:p>
      </w:tc>
    </w:tr>
    <w:bookmarkEnd w:id="4"/>
  </w:tbl>
  <w:p w:rsidR="005D5CB3" w:rsidRDefault="005D5CB3"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9E7"/>
    <w:multiLevelType w:val="multilevel"/>
    <w:tmpl w:val="4AE6BC92"/>
    <w:name w:val="AOApp"/>
    <w:lvl w:ilvl="0">
      <w:start w:val="1"/>
      <w:numFmt w:val="decimal"/>
      <w:lvlRestart w:val="0"/>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3431AAE"/>
    <w:multiLevelType w:val="hybridMultilevel"/>
    <w:tmpl w:val="5B461E38"/>
    <w:name w:val="AOHeadX2"/>
    <w:lvl w:ilvl="0" w:tplc="FDE4A64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110B5"/>
    <w:multiLevelType w:val="multilevel"/>
    <w:tmpl w:val="5EE4B09A"/>
    <w:name w:val="levels"/>
    <w:lvl w:ilvl="0">
      <w:start w:val="1"/>
      <w:numFmt w:val="decimal"/>
      <w:pStyle w:val="Level1"/>
      <w:lvlText w:val="%1"/>
      <w:lvlJc w:val="left"/>
      <w:pPr>
        <w:tabs>
          <w:tab w:val="num" w:pos="720"/>
        </w:tabs>
        <w:ind w:left="720" w:hanging="720"/>
      </w:pPr>
      <w:rPr>
        <w:rFonts w:hint="default"/>
        <w:b w:val="0"/>
      </w:rPr>
    </w:lvl>
    <w:lvl w:ilvl="1">
      <w:start w:val="1"/>
      <w:numFmt w:val="lowerLetter"/>
      <w:pStyle w:val="Level2"/>
      <w:lvlText w:val="(%2)"/>
      <w:lvlJc w:val="left"/>
      <w:pPr>
        <w:tabs>
          <w:tab w:val="num" w:pos="720"/>
        </w:tabs>
        <w:ind w:left="1440" w:hanging="720"/>
      </w:pPr>
      <w:rPr>
        <w:rFonts w:hint="default"/>
      </w:rPr>
    </w:lvl>
    <w:lvl w:ilvl="2">
      <w:start w:val="1"/>
      <w:numFmt w:val="lowerRoman"/>
      <w:pStyle w:val="Level3"/>
      <w:lvlText w:val="(%3)"/>
      <w:lvlJc w:val="left"/>
      <w:pPr>
        <w:tabs>
          <w:tab w:val="num" w:pos="720"/>
        </w:tabs>
        <w:ind w:left="2160" w:hanging="720"/>
      </w:pPr>
      <w:rPr>
        <w:rFonts w:hint="default"/>
      </w:rPr>
    </w:lvl>
    <w:lvl w:ilvl="3">
      <w:start w:val="1"/>
      <w:numFmt w:val="upperLetter"/>
      <w:lvlText w:val="(%4)"/>
      <w:lvlJc w:val="left"/>
      <w:pPr>
        <w:tabs>
          <w:tab w:val="num" w:pos="72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5"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6" w15:restartNumberingAfterBreak="0">
    <w:nsid w:val="391D542D"/>
    <w:multiLevelType w:val="multilevel"/>
    <w:tmpl w:val="3118B31C"/>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D0E7D39"/>
    <w:multiLevelType w:val="multilevel"/>
    <w:tmpl w:val="32BA5AE2"/>
    <w:name w:val="AOSch"/>
    <w:lvl w:ilvl="0">
      <w:start w:val="1"/>
      <w:numFmt w:val="decimal"/>
      <w:lvlRestart w:val="0"/>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10"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9C66851"/>
    <w:multiLevelType w:val="multilevel"/>
    <w:tmpl w:val="4E548026"/>
    <w:name w:val="AOAnx"/>
    <w:lvl w:ilvl="0">
      <w:start w:val="1"/>
      <w:numFmt w:val="decimal"/>
      <w:lvlRestart w:val="0"/>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2"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3" w15:restartNumberingAfterBreak="0">
    <w:nsid w:val="4E4B4E3E"/>
    <w:multiLevelType w:val="multilevel"/>
    <w:tmpl w:val="4F1091BC"/>
    <w:name w:val="AOHeadX"/>
    <w:lvl w:ilvl="0">
      <w:start w:val="1"/>
      <w:numFmt w:val="decimal"/>
      <w:lvlRestart w:val="0"/>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511C70D7"/>
    <w:multiLevelType w:val="multilevel"/>
    <w:tmpl w:val="F258D804"/>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6" w15:restartNumberingAfterBreak="0">
    <w:nsid w:val="6AA227D0"/>
    <w:multiLevelType w:val="multilevel"/>
    <w:tmpl w:val="8D7090B4"/>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6F025FAA"/>
    <w:multiLevelType w:val="multilevel"/>
    <w:tmpl w:val="81C0040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8"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19"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3"/>
  </w:num>
  <w:num w:numId="2">
    <w:abstractNumId w:val="12"/>
  </w:num>
  <w:num w:numId="3">
    <w:abstractNumId w:val="15"/>
  </w:num>
  <w:num w:numId="4">
    <w:abstractNumId w:val="19"/>
  </w:num>
  <w:num w:numId="5">
    <w:abstractNumId w:val="8"/>
  </w:num>
  <w:num w:numId="6">
    <w:abstractNumId w:val="10"/>
  </w:num>
  <w:num w:numId="7">
    <w:abstractNumId w:val="17"/>
  </w:num>
  <w:num w:numId="8">
    <w:abstractNumId w:val="0"/>
  </w:num>
  <w:num w:numId="9">
    <w:abstractNumId w:val="11"/>
  </w:num>
  <w:num w:numId="10">
    <w:abstractNumId w:val="7"/>
  </w:num>
  <w:num w:numId="11">
    <w:abstractNumId w:val="5"/>
  </w:num>
  <w:num w:numId="12">
    <w:abstractNumId w:val="4"/>
  </w:num>
  <w:num w:numId="13">
    <w:abstractNumId w:val="18"/>
  </w:num>
  <w:num w:numId="14">
    <w:abstractNumId w:val="9"/>
  </w:num>
  <w:num w:numId="15">
    <w:abstractNumId w:val="14"/>
  </w:num>
  <w:num w:numId="16">
    <w:abstractNumId w:val="6"/>
  </w:num>
  <w:num w:numId="17">
    <w:abstractNumId w:val="16"/>
  </w:num>
  <w:num w:numId="18">
    <w:abstractNumId w:val="1"/>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lvlOverride w:ilvl="0">
      <w:startOverride w:val="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A7"/>
    <w:rsid w:val="000223E1"/>
    <w:rsid w:val="00035DF9"/>
    <w:rsid w:val="000520A8"/>
    <w:rsid w:val="00076610"/>
    <w:rsid w:val="00083181"/>
    <w:rsid w:val="000926C9"/>
    <w:rsid w:val="000D0702"/>
    <w:rsid w:val="00107626"/>
    <w:rsid w:val="00111788"/>
    <w:rsid w:val="001241D8"/>
    <w:rsid w:val="001514EF"/>
    <w:rsid w:val="00171474"/>
    <w:rsid w:val="0017422B"/>
    <w:rsid w:val="001837F3"/>
    <w:rsid w:val="001A0D0C"/>
    <w:rsid w:val="001B0BCE"/>
    <w:rsid w:val="001C143F"/>
    <w:rsid w:val="001E7139"/>
    <w:rsid w:val="001E79DF"/>
    <w:rsid w:val="001F10C1"/>
    <w:rsid w:val="001F66DC"/>
    <w:rsid w:val="0020166E"/>
    <w:rsid w:val="00207F8C"/>
    <w:rsid w:val="002271C4"/>
    <w:rsid w:val="002404E5"/>
    <w:rsid w:val="002431A6"/>
    <w:rsid w:val="00244F4C"/>
    <w:rsid w:val="00251D49"/>
    <w:rsid w:val="00265DE0"/>
    <w:rsid w:val="0027495C"/>
    <w:rsid w:val="002A01D2"/>
    <w:rsid w:val="002A2FEA"/>
    <w:rsid w:val="002D1ED7"/>
    <w:rsid w:val="002E0DDE"/>
    <w:rsid w:val="002F2BFA"/>
    <w:rsid w:val="00334F07"/>
    <w:rsid w:val="00375A6D"/>
    <w:rsid w:val="003813A3"/>
    <w:rsid w:val="00394F7A"/>
    <w:rsid w:val="003A0E9E"/>
    <w:rsid w:val="003B4B11"/>
    <w:rsid w:val="003C35CF"/>
    <w:rsid w:val="004147F8"/>
    <w:rsid w:val="00432A6C"/>
    <w:rsid w:val="00440C96"/>
    <w:rsid w:val="0045386B"/>
    <w:rsid w:val="0045533C"/>
    <w:rsid w:val="00463113"/>
    <w:rsid w:val="0047162F"/>
    <w:rsid w:val="004A6489"/>
    <w:rsid w:val="004B26CD"/>
    <w:rsid w:val="004B39A3"/>
    <w:rsid w:val="004C587E"/>
    <w:rsid w:val="004E0793"/>
    <w:rsid w:val="005247D0"/>
    <w:rsid w:val="00532CE4"/>
    <w:rsid w:val="00545817"/>
    <w:rsid w:val="00584DC4"/>
    <w:rsid w:val="005A7AC8"/>
    <w:rsid w:val="005C2782"/>
    <w:rsid w:val="005C595A"/>
    <w:rsid w:val="005D16AE"/>
    <w:rsid w:val="005D5CB3"/>
    <w:rsid w:val="005E15A9"/>
    <w:rsid w:val="005E5E8C"/>
    <w:rsid w:val="00616781"/>
    <w:rsid w:val="00621864"/>
    <w:rsid w:val="00624BE1"/>
    <w:rsid w:val="00630AD0"/>
    <w:rsid w:val="00677B84"/>
    <w:rsid w:val="0068599B"/>
    <w:rsid w:val="006A5AA0"/>
    <w:rsid w:val="006C1F14"/>
    <w:rsid w:val="006C6D54"/>
    <w:rsid w:val="006F4DD9"/>
    <w:rsid w:val="007225C1"/>
    <w:rsid w:val="00730573"/>
    <w:rsid w:val="00757DDB"/>
    <w:rsid w:val="00777DFC"/>
    <w:rsid w:val="0079005A"/>
    <w:rsid w:val="007C63AF"/>
    <w:rsid w:val="007D75EC"/>
    <w:rsid w:val="007F2535"/>
    <w:rsid w:val="0080543B"/>
    <w:rsid w:val="00810F73"/>
    <w:rsid w:val="00813D2E"/>
    <w:rsid w:val="00815059"/>
    <w:rsid w:val="00822A1E"/>
    <w:rsid w:val="008579D9"/>
    <w:rsid w:val="008C14D4"/>
    <w:rsid w:val="008E0A09"/>
    <w:rsid w:val="008F68D8"/>
    <w:rsid w:val="00900F4B"/>
    <w:rsid w:val="00920631"/>
    <w:rsid w:val="00960F52"/>
    <w:rsid w:val="00967C82"/>
    <w:rsid w:val="009819C0"/>
    <w:rsid w:val="00991FA1"/>
    <w:rsid w:val="009A2F72"/>
    <w:rsid w:val="009A4BDE"/>
    <w:rsid w:val="009B6EEC"/>
    <w:rsid w:val="009D20EB"/>
    <w:rsid w:val="009E0C49"/>
    <w:rsid w:val="009F39E4"/>
    <w:rsid w:val="00A279B2"/>
    <w:rsid w:val="00A32334"/>
    <w:rsid w:val="00A56E89"/>
    <w:rsid w:val="00A607B2"/>
    <w:rsid w:val="00A76A73"/>
    <w:rsid w:val="00A910FA"/>
    <w:rsid w:val="00AA4393"/>
    <w:rsid w:val="00AA44B0"/>
    <w:rsid w:val="00AE4B2D"/>
    <w:rsid w:val="00AE6CB5"/>
    <w:rsid w:val="00B1321E"/>
    <w:rsid w:val="00B15851"/>
    <w:rsid w:val="00B26B16"/>
    <w:rsid w:val="00BA5412"/>
    <w:rsid w:val="00BA6B05"/>
    <w:rsid w:val="00BB07C3"/>
    <w:rsid w:val="00BB7754"/>
    <w:rsid w:val="00BC0964"/>
    <w:rsid w:val="00BD1D5C"/>
    <w:rsid w:val="00BE2502"/>
    <w:rsid w:val="00BF1C21"/>
    <w:rsid w:val="00BF2C07"/>
    <w:rsid w:val="00C050AD"/>
    <w:rsid w:val="00C162D6"/>
    <w:rsid w:val="00C2524B"/>
    <w:rsid w:val="00C27C6D"/>
    <w:rsid w:val="00C46506"/>
    <w:rsid w:val="00C76B0C"/>
    <w:rsid w:val="00C77824"/>
    <w:rsid w:val="00C82798"/>
    <w:rsid w:val="00CA2C1F"/>
    <w:rsid w:val="00CA6867"/>
    <w:rsid w:val="00CC19DE"/>
    <w:rsid w:val="00D03DDB"/>
    <w:rsid w:val="00D06E6E"/>
    <w:rsid w:val="00D1734D"/>
    <w:rsid w:val="00D276BE"/>
    <w:rsid w:val="00D44840"/>
    <w:rsid w:val="00D51E46"/>
    <w:rsid w:val="00D60A12"/>
    <w:rsid w:val="00D61FAD"/>
    <w:rsid w:val="00D836DC"/>
    <w:rsid w:val="00D83BF3"/>
    <w:rsid w:val="00DC29AB"/>
    <w:rsid w:val="00E024CC"/>
    <w:rsid w:val="00E05622"/>
    <w:rsid w:val="00E17B23"/>
    <w:rsid w:val="00E20584"/>
    <w:rsid w:val="00E30C20"/>
    <w:rsid w:val="00E72D84"/>
    <w:rsid w:val="00E72E13"/>
    <w:rsid w:val="00E81B74"/>
    <w:rsid w:val="00E8576B"/>
    <w:rsid w:val="00E904EB"/>
    <w:rsid w:val="00E9172D"/>
    <w:rsid w:val="00EA5A2B"/>
    <w:rsid w:val="00EA6930"/>
    <w:rsid w:val="00EB29A2"/>
    <w:rsid w:val="00EB4508"/>
    <w:rsid w:val="00ED1E76"/>
    <w:rsid w:val="00EF1683"/>
    <w:rsid w:val="00F01CD0"/>
    <w:rsid w:val="00F53B14"/>
    <w:rsid w:val="00F553A4"/>
    <w:rsid w:val="00F572F7"/>
    <w:rsid w:val="00F647A7"/>
    <w:rsid w:val="00F70721"/>
    <w:rsid w:val="00F70A48"/>
    <w:rsid w:val="00F93ECA"/>
    <w:rsid w:val="00FC1DF2"/>
    <w:rsid w:val="00FC58D1"/>
    <w:rsid w:val="00FD4C5E"/>
    <w:rsid w:val="00FD65CF"/>
    <w:rsid w:val="00FE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27894"/>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AD"/>
    <w:pPr>
      <w:spacing w:line="240" w:lineRule="auto"/>
    </w:pPr>
    <w:rPr>
      <w:rFonts w:eastAsia="SimSun" w:cs="Times New Roman"/>
      <w:szCs w:val="24"/>
      <w:lang w:val="en-US" w:eastAsia="zh-C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rPr>
      <w:lang w:val="en-GB"/>
    </w:r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semiHidden/>
    <w:rsid w:val="001E7139"/>
    <w:pPr>
      <w:tabs>
        <w:tab w:val="center" w:pos="4150"/>
        <w:tab w:val="right" w:pos="8306"/>
      </w:tabs>
    </w:pPr>
    <w:rPr>
      <w:lang w:val="en-GB"/>
    </w:rPr>
  </w:style>
  <w:style w:type="character" w:customStyle="1" w:styleId="FooterChar">
    <w:name w:val="Footer Char"/>
    <w:basedOn w:val="DefaultParagraphFont"/>
    <w:link w:val="Footer"/>
    <w:uiPriority w:val="99"/>
    <w:semiHidden/>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lang w:val="en-GB"/>
    </w:rPr>
  </w:style>
  <w:style w:type="paragraph" w:styleId="EnvelopeReturn">
    <w:name w:val="envelope return"/>
    <w:basedOn w:val="Normal"/>
    <w:uiPriority w:val="99"/>
    <w:semiHidden/>
    <w:rsid w:val="001E7139"/>
    <w:rPr>
      <w:rFonts w:eastAsia="Times New Roman"/>
      <w:sz w:val="20"/>
      <w:szCs w:val="20"/>
      <w:lang w:val="en-GB"/>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5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rPr>
      <w:lang w:val="en-GB"/>
    </w:rPr>
  </w:style>
  <w:style w:type="paragraph" w:styleId="ListNumber">
    <w:name w:val="List Number"/>
    <w:basedOn w:val="Normal"/>
    <w:uiPriority w:val="99"/>
    <w:semiHidden/>
    <w:rsid w:val="002271C4"/>
    <w:pPr>
      <w:tabs>
        <w:tab w:val="num" w:pos="720"/>
      </w:tabs>
      <w:ind w:left="720" w:hanging="720"/>
      <w:contextualSpacing/>
    </w:pPr>
    <w:rPr>
      <w:lang w:val="en-GB"/>
    </w:rPr>
  </w:style>
  <w:style w:type="table" w:customStyle="1" w:styleId="AOHdrFtrTblStyle">
    <w:name w:val="AOHdrFtrTblStyle"/>
    <w:basedOn w:val="TableGrid"/>
    <w:rsid w:val="00815059"/>
    <w:tblPr/>
    <w:tcPr>
      <w:shd w:val="clear" w:color="auto" w:fill="auto"/>
    </w:tcPr>
  </w:style>
  <w:style w:type="paragraph" w:styleId="List">
    <w:name w:val="List"/>
    <w:basedOn w:val="Normal"/>
    <w:uiPriority w:val="99"/>
    <w:semiHidden/>
    <w:rsid w:val="00C050AD"/>
    <w:pPr>
      <w:ind w:left="283" w:hanging="283"/>
      <w:contextualSpacing/>
    </w:pPr>
  </w:style>
  <w:style w:type="character" w:styleId="FootnoteReference">
    <w:name w:val="footnote reference"/>
    <w:semiHidden/>
    <w:rsid w:val="00C050AD"/>
    <w:rPr>
      <w:vertAlign w:val="superscript"/>
    </w:rPr>
  </w:style>
  <w:style w:type="paragraph" w:styleId="BodyText3">
    <w:name w:val="Body Text 3"/>
    <w:basedOn w:val="Normal"/>
    <w:link w:val="BodyText3Char"/>
    <w:rsid w:val="00C050AD"/>
    <w:pPr>
      <w:spacing w:before="240"/>
      <w:jc w:val="both"/>
    </w:pPr>
    <w:rPr>
      <w:lang w:eastAsia="en-US"/>
    </w:rPr>
  </w:style>
  <w:style w:type="character" w:customStyle="1" w:styleId="BodyText3Char">
    <w:name w:val="Body Text 3 Char"/>
    <w:basedOn w:val="DefaultParagraphFont"/>
    <w:link w:val="BodyText3"/>
    <w:rsid w:val="00C050AD"/>
    <w:rPr>
      <w:rFonts w:eastAsia="SimSun" w:cs="Times New Roman"/>
      <w:szCs w:val="24"/>
      <w:lang w:val="en-US"/>
    </w:rPr>
  </w:style>
  <w:style w:type="character" w:styleId="Hyperlink">
    <w:name w:val="Hyperlink"/>
    <w:rsid w:val="00C050AD"/>
    <w:rPr>
      <w:color w:val="0000FF"/>
      <w:u w:val="single"/>
    </w:rPr>
  </w:style>
  <w:style w:type="paragraph" w:customStyle="1" w:styleId="Level1">
    <w:name w:val="Level1"/>
    <w:rsid w:val="00C050AD"/>
    <w:pPr>
      <w:numPr>
        <w:numId w:val="21"/>
      </w:numPr>
      <w:spacing w:before="240" w:line="240" w:lineRule="auto"/>
      <w:jc w:val="both"/>
    </w:pPr>
    <w:rPr>
      <w:rFonts w:eastAsia="SimSun" w:cs="Times New Roman"/>
      <w:lang w:val="en-US"/>
    </w:rPr>
  </w:style>
  <w:style w:type="paragraph" w:customStyle="1" w:styleId="Level2">
    <w:name w:val="Level2"/>
    <w:rsid w:val="00C050AD"/>
    <w:pPr>
      <w:numPr>
        <w:ilvl w:val="1"/>
        <w:numId w:val="21"/>
      </w:numPr>
      <w:spacing w:before="240" w:line="240" w:lineRule="auto"/>
      <w:jc w:val="both"/>
    </w:pPr>
    <w:rPr>
      <w:rFonts w:eastAsia="SimSun" w:cs="Times New Roman"/>
      <w:lang w:val="en-US"/>
    </w:rPr>
  </w:style>
  <w:style w:type="paragraph" w:customStyle="1" w:styleId="Level3">
    <w:name w:val="Level3"/>
    <w:basedOn w:val="Level2"/>
    <w:rsid w:val="00C050AD"/>
    <w:pPr>
      <w:numPr>
        <w:ilvl w:val="2"/>
      </w:numPr>
    </w:pPr>
  </w:style>
  <w:style w:type="paragraph" w:styleId="BodyText">
    <w:name w:val="Body Text"/>
    <w:basedOn w:val="Normal"/>
    <w:link w:val="BodyTextChar"/>
    <w:rsid w:val="00C050AD"/>
    <w:pPr>
      <w:spacing w:after="120"/>
    </w:pPr>
    <w:rPr>
      <w:rFonts w:eastAsia="Times New Roman"/>
      <w:szCs w:val="20"/>
      <w:lang w:eastAsia="en-US"/>
    </w:rPr>
  </w:style>
  <w:style w:type="character" w:customStyle="1" w:styleId="BodyTextChar">
    <w:name w:val="Body Text Char"/>
    <w:basedOn w:val="DefaultParagraphFont"/>
    <w:link w:val="BodyText"/>
    <w:rsid w:val="00C050AD"/>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dsdeterminationscommittees.org/documents/2022/09/emea-dc-meeting-statement-5-september-2022-russi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lega\AppData\Local\AllenOvery\OSAX\Templates\AODocument.dotm" TargetMode="Externa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ransformationConfigurations":[{"language":"{{DocumentLanguage}}","disableUpdates":false,"type":"proofingLanguage"},{"propertyName":"AuthorDescription","propertyValue":"{{UserProfile.Description}}","disableUpdates":false,"type":"customDocumentProperty"},{"propertyName":"AuthorName","propertyValue":"{{UserProfile.Name}}","disableUpdates":false,"type":"customDocumentProperty"},{"propertyName":"Initials","propertyValue":"{{UserProfile.AuthorInitials}}","disableUpdates":false,"type":"customDocumentProperty"},{"propertyName":"AuthorJobTitle","propertyValue":"{{UserProfile.Title}}","disableUpdates":false,"type":"customDocumentProperty"},{"propertyName":"AuthorEmail","propertyValue":"{{UserProfile.Email}}","disableUpdates":false,"type":"customDocumentProperty"},{"propertyName":"AuthorDirectLine","propertyValue":"{{UserProfile.DirectLine}}","disableUpdates":false,"type":"customDocumentProperty"},{"propertyName":"AuthorMobilePhone","propertyValue":"{{UserProfile.AuthorMobile}}","disableUpdates":false,"type":"customDocumentProperty"},{"propertyName":"AuthorPersonalFax","propertyValue":"{{UserProfile.AuthorFax}}","disableUpdates":false,"type":"customDocumentProperty"},{"propertyName":"OurRef","propertyValue":"{{UserProfile.Initials}}","disableUpdates":false,"type":"customDocumentProperty"},{"propertyName":"OfficeID","propertyValue":"{{UserProfile.Office.OfficeName}}","disableUpdates":false,"type":"customDocumentProperty"},{"propertyName":"LanguageID","propertyValue":"{{UserProfile.Language.OfficeLanguageNameShowname}}","disableUpdates":false,"type":"customDocumentProperty"},{"propertyName":"PrefixAnnex","propertyValue":"{{UserProfile.PrefixAnnex.Text}}","disableUpdates":false,"type":"customDocumentProperty"},{"propertyName":"PrefixAnnexPart","propertyValue":"{{UserProfile.PrefixAnnexPart.Text}}","disableUpdates":false,"type":"customDocumentProperty"},{"propertyName":"PrefixAppendix","propertyValue":"{{UserProfile.PrefixAppendix.Text}}","disableUpdates":false,"type":"customDocumentProperty"},{"propertyName":"PrefixAppendixPart","propertyValue":"{{UserProfile.PrefixAppendixPart.Text}}","disableUpdates":false,"type":"customDocumentProperty"},{"propertyName":"PrefixSchedule","propertyValue":"{{UserProfile.PrefixSchedule.Text}}","disableUpdates":false,"type":"customDocumentProperty"},{"propertyName":"PrefixSchedulePart","propertyValue":"{{UserProfile.PrefixSchedulePart.Text}}","disableUpdates":false,"type":"customDocumentProperty"},{"orientation":"{{UserProfile.Office.Orientation}}","paperWidth":"{{UserProfile.Office.PageWidth}}","paperHeight":"{{UserProfile.Office.PageHeight}}","originalValues":{"topMargin":1588,"rightMargin":1134,"bottomMargin":1021,"leftMargin":1134,"gutter":0,"gutterPosition":"left","orientation":"portrait","paperWidth":11906,"paperHeight":16838,"headerFromEdge":851,"footerFromEdge":454},"disableUpdates":false,"type":"pageSetup"}],"isBaseTemplate":false,"templateName":"Document","enableDocumentContentUpdater":false,"version":"1.1"}]]></TemplafyTemplateConfiguration>
</file>

<file path=customXml/item2.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4.xml><?xml version="1.0" encoding="utf-8"?>
<TemplafyFormConfiguration><![CDATA[{"formFields":[],"formDataEntries":[]}]]></TemplafyFormConfiguratio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C340-C109-4837-A9D3-CFA6031D3941}">
  <ds:schemaRefs/>
</ds:datastoreItem>
</file>

<file path=customXml/itemProps2.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AA9DC-C7F2-43E4-9E2C-667F9CBEA93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80205E-76B6-4DCB-9237-84B47CBC833B}">
  <ds:schemaRefs/>
</ds:datastoreItem>
</file>

<file path=customXml/itemProps5.xml><?xml version="1.0" encoding="utf-8"?>
<ds:datastoreItem xmlns:ds="http://schemas.openxmlformats.org/officeDocument/2006/customXml" ds:itemID="{01A1993A-DFAE-451D-AE09-14531EDA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AODocument.dotm</Template>
  <TotalTime>28</TotalTime>
  <Pages>2</Pages>
  <Words>492</Words>
  <Characters>2837</Characters>
  <Application>Microsoft Office Word</Application>
  <DocSecurity>0</DocSecurity>
  <Lines>69</Lines>
  <Paragraphs>40</Paragraphs>
  <ScaleCrop>false</ScaleCrop>
  <HeadingPairs>
    <vt:vector size="2" baseType="variant">
      <vt:variant>
        <vt:lpstr>Title</vt:lpstr>
      </vt:variant>
      <vt:variant>
        <vt:i4>1</vt:i4>
      </vt:variant>
    </vt:vector>
  </HeadingPairs>
  <TitlesOfParts>
    <vt:vector size="1" baseType="lpstr">
      <vt:lpstr>AODocument</vt:lpstr>
    </vt:vector>
  </TitlesOfParts>
  <Company>Allen &amp; Overy LLP</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creator>Allen &amp; Overy</dc:creator>
  <cp:lastModifiedBy>Allen &amp; Overy</cp:lastModifiedBy>
  <cp:revision>10</cp:revision>
  <dcterms:created xsi:type="dcterms:W3CDTF">2022-09-06T10:40:00Z</dcterms:created>
  <dcterms:modified xsi:type="dcterms:W3CDTF">2022-09-06T11:10:00Z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_src">
    <vt:lpwstr>{IMan.imProfileCustom1}</vt:lpwstr>
  </property>
  <property fmtid="{D5CDD505-2E9C-101B-9397-08002B2CF9AE}" pid="3" name="Matter_src">
    <vt:lpwstr>{IMan.imProfileCustom2}</vt:lpwstr>
  </property>
  <property fmtid="{D5CDD505-2E9C-101B-9397-08002B2CF9AE}" pid="4" name="cpClientMatter_src">
    <vt:lpwstr>{IMan.imProfileCustom1}-{IMan.imProfileCustom2}</vt:lpwstr>
  </property>
  <property fmtid="{D5CDD505-2E9C-101B-9397-08002B2CF9AE}" pid="5" name="cpDocRef_src">
    <vt:lpwstr>{IMan.Database.Name}: {IMan.Number}.{IMan.Version}</vt:lpwstr>
  </property>
  <property fmtid="{D5CDD505-2E9C-101B-9397-08002B2CF9AE}" pid="6" name="cpCombinedRef_src">
    <vt:lpwstr>{IMan.imProfileCustom1}-{IMan.imProfileCustom2} {IMan.Database.Name}: {IMan.Number}.{IMan.Version}</vt:lpwstr>
  </property>
  <property fmtid="{D5CDD505-2E9C-101B-9397-08002B2CF9AE}" pid="7" name="ContentTypeId">
    <vt:lpwstr>0x0101008E1931B9D01341BF82A1BE848E2F0648000D63B21F009B944AA79D7724E168C8DD</vt:lpwstr>
  </property>
  <property fmtid="{D5CDD505-2E9C-101B-9397-08002B2CF9AE}" pid="8" name="DisplayName">
    <vt:lpwstr>Document</vt:lpwstr>
  </property>
  <property fmtid="{D5CDD505-2E9C-101B-9397-08002B2CF9AE}" pid="9" name="DMProfile">
    <vt:lpwstr>Document</vt:lpwstr>
  </property>
  <property fmtid="{D5CDD505-2E9C-101B-9397-08002B2CF9AE}" pid="10" name="FilePedigree">
    <vt:lpwstr>OSAX</vt:lpwstr>
  </property>
  <property fmtid="{D5CDD505-2E9C-101B-9397-08002B2CF9AE}" pid="11" name="TemplateFileName">
    <vt:lpwstr>AODocument.dotm</vt:lpwstr>
  </property>
  <property fmtid="{D5CDD505-2E9C-101B-9397-08002B2CF9AE}" pid="12" name="OSADocumentType">
    <vt:lpwstr>1</vt:lpwstr>
  </property>
  <property fmtid="{D5CDD505-2E9C-101B-9397-08002B2CF9AE}" pid="13" name="TemplateName">
    <vt:lpwstr>AODocument.dotm</vt:lpwstr>
  </property>
  <property fmtid="{D5CDD505-2E9C-101B-9397-08002B2CF9AE}" pid="14" name="cpFooterText">
    <vt:lpwstr/>
  </property>
  <property fmtid="{D5CDD505-2E9C-101B-9397-08002B2CF9AE}" pid="15" name="cpHeaderText">
    <vt:lpwstr/>
  </property>
  <property fmtid="{D5CDD505-2E9C-101B-9397-08002B2CF9AE}" pid="16" name="iManageDocumentType">
    <vt:lpwstr>DOCUMENT</vt:lpwstr>
  </property>
  <property fmtid="{D5CDD505-2E9C-101B-9397-08002B2CF9AE}" pid="17" name="AddinActions">
    <vt:lpwstr>Document*AttachTemplate*DeleteEmptyRows</vt:lpwstr>
  </property>
  <property fmtid="{D5CDD505-2E9C-101B-9397-08002B2CF9AE}" pid="18" name="TemplafyTenantId">
    <vt:lpwstr>allenovery</vt:lpwstr>
  </property>
  <property fmtid="{D5CDD505-2E9C-101B-9397-08002B2CF9AE}" pid="19" name="TemplafyTemplateId">
    <vt:lpwstr>636474847388380616</vt:lpwstr>
  </property>
  <property fmtid="{D5CDD505-2E9C-101B-9397-08002B2CF9AE}" pid="20" name="TemplafyUserProfileId">
    <vt:lpwstr>637927489229550894</vt:lpwstr>
  </property>
  <property fmtid="{D5CDD505-2E9C-101B-9397-08002B2CF9AE}" pid="21" name="TemplafyLanguageCode">
    <vt:lpwstr>en-GB</vt:lpwstr>
  </property>
  <property fmtid="{D5CDD505-2E9C-101B-9397-08002B2CF9AE}" pid="22" name="AuthorDescription">
    <vt:lpwstr/>
  </property>
  <property fmtid="{D5CDD505-2E9C-101B-9397-08002B2CF9AE}" pid="23" name="AuthorName">
    <vt:lpwstr>Gatis Ogle</vt:lpwstr>
  </property>
  <property fmtid="{D5CDD505-2E9C-101B-9397-08002B2CF9AE}" pid="24" name="Initials">
    <vt:lpwstr/>
  </property>
  <property fmtid="{D5CDD505-2E9C-101B-9397-08002B2CF9AE}" pid="25" name="AuthorJobTitle">
    <vt:lpwstr/>
  </property>
  <property fmtid="{D5CDD505-2E9C-101B-9397-08002B2CF9AE}" pid="26" name="AuthorEmail">
    <vt:lpwstr/>
  </property>
  <property fmtid="{D5CDD505-2E9C-101B-9397-08002B2CF9AE}" pid="27" name="AuthorDirectLine">
    <vt:lpwstr/>
  </property>
  <property fmtid="{D5CDD505-2E9C-101B-9397-08002B2CF9AE}" pid="28" name="AuthorMobilePhone">
    <vt:lpwstr/>
  </property>
  <property fmtid="{D5CDD505-2E9C-101B-9397-08002B2CF9AE}" pid="29" name="AuthorPersonalFax">
    <vt:lpwstr/>
  </property>
  <property fmtid="{D5CDD505-2E9C-101B-9397-08002B2CF9AE}" pid="30" name="OurRef">
    <vt:lpwstr/>
  </property>
  <property fmtid="{D5CDD505-2E9C-101B-9397-08002B2CF9AE}" pid="31" name="OfficeID">
    <vt:lpwstr>London</vt:lpwstr>
  </property>
  <property fmtid="{D5CDD505-2E9C-101B-9397-08002B2CF9AE}" pid="32" name="LanguageID">
    <vt:lpwstr>English (UK)</vt:lpwstr>
  </property>
  <property fmtid="{D5CDD505-2E9C-101B-9397-08002B2CF9AE}" pid="33" name="Client">
    <vt:lpwstr>0126595</vt:lpwstr>
  </property>
  <property fmtid="{D5CDD505-2E9C-101B-9397-08002B2CF9AE}" pid="34" name="Matter">
    <vt:lpwstr>0000053</vt:lpwstr>
  </property>
  <property fmtid="{D5CDD505-2E9C-101B-9397-08002B2CF9AE}" pid="35" name="cpDocRef">
    <vt:lpwstr>NYO1: 2004240635.1</vt:lpwstr>
  </property>
  <property fmtid="{D5CDD505-2E9C-101B-9397-08002B2CF9AE}" pid="36" name="cpClientMatter">
    <vt:lpwstr>0126595-0000053</vt:lpwstr>
  </property>
  <property fmtid="{D5CDD505-2E9C-101B-9397-08002B2CF9AE}" pid="37" name="cpCombinedRef">
    <vt:lpwstr>0126595-0000053 NYO1: 2004240635.1</vt:lpwstr>
  </property>
  <property fmtid="{D5CDD505-2E9C-101B-9397-08002B2CF9AE}" pid="38" name="SD_TIM_Ran">
    <vt:lpwstr>True</vt:lpwstr>
  </property>
</Properties>
</file>